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1012"/>
        <w:gridCol w:w="5235"/>
        <w:gridCol w:w="4784"/>
        <w:gridCol w:w="3003"/>
        <w:gridCol w:w="1984"/>
      </w:tblGrid>
      <w:tr w:rsidR="00173644" w:rsidRPr="00173644" w:rsidTr="00B27E95">
        <w:trPr>
          <w:trHeight w:val="209"/>
        </w:trPr>
        <w:tc>
          <w:tcPr>
            <w:tcW w:w="1012" w:type="dxa"/>
          </w:tcPr>
          <w:p w:rsidR="009943B7" w:rsidRPr="00173644" w:rsidRDefault="009943B7" w:rsidP="000D3CF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bookmarkStart w:id="0" w:name="_GoBack"/>
            <w:bookmarkEnd w:id="0"/>
          </w:p>
        </w:tc>
        <w:tc>
          <w:tcPr>
            <w:tcW w:w="5235" w:type="dxa"/>
          </w:tcPr>
          <w:p w:rsidR="009943B7" w:rsidRPr="00173644" w:rsidRDefault="009943B7" w:rsidP="000D3CF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Place Value</w:t>
            </w:r>
          </w:p>
        </w:tc>
        <w:tc>
          <w:tcPr>
            <w:tcW w:w="4784" w:type="dxa"/>
          </w:tcPr>
          <w:p w:rsidR="009943B7" w:rsidRPr="00173644" w:rsidRDefault="009943B7" w:rsidP="000D3CF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Addition and subtraction</w:t>
            </w:r>
          </w:p>
        </w:tc>
        <w:tc>
          <w:tcPr>
            <w:tcW w:w="3003" w:type="dxa"/>
          </w:tcPr>
          <w:p w:rsidR="009943B7" w:rsidRPr="00173644" w:rsidRDefault="009943B7" w:rsidP="000D3CF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Multiplication and division</w:t>
            </w:r>
          </w:p>
        </w:tc>
        <w:tc>
          <w:tcPr>
            <w:tcW w:w="1984" w:type="dxa"/>
          </w:tcPr>
          <w:p w:rsidR="009943B7" w:rsidRPr="00173644" w:rsidRDefault="009943B7" w:rsidP="000D3CF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Fractions</w:t>
            </w:r>
          </w:p>
        </w:tc>
      </w:tr>
      <w:tr w:rsidR="00173644" w:rsidRPr="00173644" w:rsidTr="00B27E95">
        <w:trPr>
          <w:trHeight w:val="416"/>
        </w:trPr>
        <w:tc>
          <w:tcPr>
            <w:tcW w:w="1012" w:type="dxa"/>
          </w:tcPr>
          <w:p w:rsidR="009943B7" w:rsidRPr="00173644" w:rsidRDefault="009943B7" w:rsidP="000D3CF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22-36</w:t>
            </w:r>
          </w:p>
          <w:p w:rsidR="009943B7" w:rsidRPr="00173644" w:rsidRDefault="009943B7" w:rsidP="000D3CF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235" w:type="dxa"/>
          </w:tcPr>
          <w:p w:rsidR="009943B7" w:rsidRPr="00173644" w:rsidRDefault="009943B7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 xml:space="preserve">Awareness of number names, </w:t>
            </w:r>
            <w:r w:rsidR="00173644" w:rsidRPr="00173644">
              <w:rPr>
                <w:rFonts w:ascii="Comic Sans MS" w:hAnsi="Comic Sans MS"/>
                <w:sz w:val="16"/>
                <w:szCs w:val="16"/>
              </w:rPr>
              <w:t>e</w:t>
            </w:r>
            <w:r w:rsidRPr="00173644">
              <w:rPr>
                <w:rFonts w:ascii="Comic Sans MS" w:hAnsi="Comic Sans MS"/>
                <w:i/>
                <w:sz w:val="16"/>
                <w:szCs w:val="16"/>
              </w:rPr>
              <w:t>g I am 3</w:t>
            </w:r>
            <w:r w:rsidR="00173644" w:rsidRPr="00173644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:rsidR="009943B7" w:rsidRPr="00173644" w:rsidRDefault="009943B7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Recites some numbers but not correct seq</w:t>
            </w:r>
            <w:r w:rsidR="00173644" w:rsidRPr="00173644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943B7" w:rsidRPr="00173644" w:rsidRDefault="009943B7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Sing number songs and rhymes without real understanding of numbers and amounts</w:t>
            </w:r>
            <w:r w:rsidR="00173644" w:rsidRPr="00173644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943B7" w:rsidRPr="00173644" w:rsidRDefault="009943B7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 xml:space="preserve">Selects a small number of objects from a group when asked, </w:t>
            </w:r>
            <w:r w:rsidRPr="00173644">
              <w:rPr>
                <w:rFonts w:ascii="Comic Sans MS" w:hAnsi="Comic Sans MS"/>
                <w:i/>
                <w:sz w:val="16"/>
                <w:szCs w:val="16"/>
              </w:rPr>
              <w:t>e.g. give me two</w:t>
            </w:r>
            <w:r w:rsidR="00173644" w:rsidRPr="00173644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:rsidR="009943B7" w:rsidRPr="00173644" w:rsidRDefault="009943B7" w:rsidP="00173644">
            <w:pPr>
              <w:tabs>
                <w:tab w:val="num" w:pos="720"/>
              </w:tabs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 xml:space="preserve">Creates/experiments with symbols and marks to show ideas of no., </w:t>
            </w:r>
            <w:r w:rsidR="00C86C92">
              <w:rPr>
                <w:rFonts w:ascii="Comic Sans MS" w:hAnsi="Comic Sans MS"/>
                <w:i/>
                <w:sz w:val="16"/>
                <w:szCs w:val="16"/>
              </w:rPr>
              <w:t>e</w:t>
            </w:r>
            <w:r w:rsidRPr="00173644">
              <w:rPr>
                <w:rFonts w:ascii="Comic Sans MS" w:hAnsi="Comic Sans MS"/>
                <w:i/>
                <w:sz w:val="16"/>
                <w:szCs w:val="16"/>
              </w:rPr>
              <w:t>g. dots to rep candles</w:t>
            </w:r>
            <w:r w:rsidR="00173644" w:rsidRPr="00173644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</w:tc>
        <w:tc>
          <w:tcPr>
            <w:tcW w:w="4784" w:type="dxa"/>
          </w:tcPr>
          <w:p w:rsidR="00173644" w:rsidRPr="00173644" w:rsidRDefault="00173644" w:rsidP="00173644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Understands bigger/smaller and more/less with quantities and generally – comparison but not related to counting, e.g. larger pile of socks than other.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Uses some language of quantities – more, a lot, less, not as much.</w:t>
            </w:r>
          </w:p>
          <w:p w:rsidR="009943B7" w:rsidRPr="00173644" w:rsidRDefault="00173644" w:rsidP="00173644">
            <w:pPr>
              <w:rPr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Know that a group of things changes when something is added or taken away.</w:t>
            </w:r>
          </w:p>
        </w:tc>
        <w:tc>
          <w:tcPr>
            <w:tcW w:w="3003" w:type="dxa"/>
          </w:tcPr>
          <w:p w:rsidR="009943B7" w:rsidRPr="00173644" w:rsidRDefault="009943B7" w:rsidP="000D3CF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</w:tcPr>
          <w:p w:rsidR="009943B7" w:rsidRPr="00173644" w:rsidRDefault="009943B7" w:rsidP="000D3CF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</w:tr>
      <w:tr w:rsidR="00173644" w:rsidRPr="00173644" w:rsidTr="00B27E95">
        <w:trPr>
          <w:trHeight w:val="416"/>
        </w:trPr>
        <w:tc>
          <w:tcPr>
            <w:tcW w:w="1012" w:type="dxa"/>
          </w:tcPr>
          <w:p w:rsidR="009943B7" w:rsidRPr="00173644" w:rsidRDefault="009943B7" w:rsidP="000D3CF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30-50</w:t>
            </w:r>
          </w:p>
          <w:p w:rsidR="009943B7" w:rsidRPr="00173644" w:rsidRDefault="009943B7" w:rsidP="000D3CF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2/3/4</w:t>
            </w:r>
          </w:p>
        </w:tc>
        <w:tc>
          <w:tcPr>
            <w:tcW w:w="5235" w:type="dxa"/>
          </w:tcPr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 xml:space="preserve">Rote chanting of numbers to 10 (without understanding) 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Uses some number names and number language spontaneously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Know that numbers identify how many objects are in a set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Numeral recognition to 5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Understands cardinality of numbers to 5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Beginning to represent numbers using fingers, marks on paper or pictures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Sequence sets of objects in order to 5</w:t>
            </w:r>
          </w:p>
          <w:p w:rsidR="009943B7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 xml:space="preserve">Understands more/less is different to bigger/smaller, </w:t>
            </w:r>
            <w:r w:rsidRPr="00173644">
              <w:rPr>
                <w:rFonts w:ascii="Comic Sans MS" w:hAnsi="Comic Sans MS"/>
                <w:i/>
                <w:sz w:val="16"/>
                <w:szCs w:val="16"/>
              </w:rPr>
              <w:t>e.g. large numeral 5 and small one</w:t>
            </w:r>
          </w:p>
        </w:tc>
        <w:tc>
          <w:tcPr>
            <w:tcW w:w="4784" w:type="dxa"/>
          </w:tcPr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Uses some number names and number language spontaneously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Compares two groups of object, saying when they have the same amount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Separates a group of three or four objects in different ways – beginning to recognise that the total is still the same</w:t>
            </w:r>
          </w:p>
          <w:p w:rsidR="009943B7" w:rsidRPr="00173644" w:rsidRDefault="009943B7" w:rsidP="00173644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003" w:type="dxa"/>
          </w:tcPr>
          <w:p w:rsidR="009943B7" w:rsidRPr="00173644" w:rsidRDefault="009943B7" w:rsidP="000D3CF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</w:tcPr>
          <w:p w:rsidR="009943B7" w:rsidRPr="00173644" w:rsidRDefault="009943B7" w:rsidP="000D3CF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</w:tr>
      <w:tr w:rsidR="00173644" w:rsidRPr="00173644" w:rsidTr="00B27E95">
        <w:trPr>
          <w:trHeight w:val="416"/>
        </w:trPr>
        <w:tc>
          <w:tcPr>
            <w:tcW w:w="1012" w:type="dxa"/>
          </w:tcPr>
          <w:p w:rsidR="009943B7" w:rsidRPr="00173644" w:rsidRDefault="009943B7" w:rsidP="000D3CF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40-60</w:t>
            </w:r>
          </w:p>
          <w:p w:rsidR="009943B7" w:rsidRPr="00173644" w:rsidRDefault="009943B7" w:rsidP="000D3CF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5/6/7</w:t>
            </w:r>
          </w:p>
        </w:tc>
        <w:tc>
          <w:tcPr>
            <w:tcW w:w="5235" w:type="dxa"/>
          </w:tcPr>
          <w:p w:rsidR="00173644" w:rsidRPr="00173644" w:rsidRDefault="00173644" w:rsidP="0017364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73644">
              <w:rPr>
                <w:rFonts w:ascii="Comic Sans MS" w:hAnsi="Comic Sans MS"/>
                <w:b/>
                <w:sz w:val="16"/>
                <w:szCs w:val="16"/>
              </w:rPr>
              <w:t>For emerging to 5 and then move on to 10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Counts to 10, forwards and backwards (with understanding)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Recognises some numerals with personal significance, e.g. door number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Recognises numerals 0-10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 xml:space="preserve">Counts sets up to 10 using 1:1 correspondences </w:t>
            </w:r>
            <w:r w:rsidRPr="00173644">
              <w:rPr>
                <w:rFonts w:ascii="Comic Sans MS" w:hAnsi="Comic Sans MS"/>
                <w:i/>
                <w:sz w:val="16"/>
                <w:szCs w:val="16"/>
              </w:rPr>
              <w:t>(moving objects, counting static objects)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Match numerals to 10 to sets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 xml:space="preserve">Understands conservation, number to 10, </w:t>
            </w:r>
            <w:r w:rsidRPr="00173644">
              <w:rPr>
                <w:rFonts w:ascii="Comic Sans MS" w:hAnsi="Comic Sans MS"/>
                <w:i/>
                <w:sz w:val="16"/>
                <w:szCs w:val="16"/>
              </w:rPr>
              <w:t>e.g. small /large Lego – looks more but is same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Understands number system using before, after, in between for numbers to 5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 xml:space="preserve">Counts objects to 10 and is beginning to count beyond 10 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Records using marks that they can interpret and explain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Understands number system using before, after, in between for numbers to 10</w:t>
            </w:r>
          </w:p>
          <w:p w:rsidR="009943B7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Estimates how many objects there are and checks by counting</w:t>
            </w:r>
          </w:p>
        </w:tc>
        <w:tc>
          <w:tcPr>
            <w:tcW w:w="4784" w:type="dxa"/>
          </w:tcPr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Uses language of more/fewer to compare the sets of two objects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 xml:space="preserve">Finds the total of two groups by counting all of them (combining sets) – in context. Says as  </w:t>
            </w:r>
            <w:r w:rsidRPr="00173644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Pr="00173644">
              <w:rPr>
                <w:rFonts w:ascii="Comic Sans MS" w:hAnsi="Comic Sans MS"/>
                <w:sz w:val="16"/>
                <w:szCs w:val="16"/>
              </w:rPr>
              <w:t xml:space="preserve"> and  </w:t>
            </w:r>
            <w:r w:rsidRPr="00173644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Pr="00173644">
              <w:rPr>
                <w:rFonts w:ascii="Comic Sans MS" w:hAnsi="Comic Sans MS"/>
                <w:sz w:val="16"/>
                <w:szCs w:val="16"/>
              </w:rPr>
              <w:t xml:space="preserve"> makes  </w:t>
            </w:r>
            <w:r w:rsidRPr="00173644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Pr="00173644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Pr="00173644">
              <w:rPr>
                <w:rFonts w:ascii="Comic Sans MS" w:hAnsi="Comic Sans MS"/>
                <w:i/>
                <w:sz w:val="16"/>
                <w:szCs w:val="16"/>
              </w:rPr>
              <w:t>adult might write number sentence but not discuss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 xml:space="preserve">Can take a smaller set from a larger set for contextual number stories - </w:t>
            </w:r>
            <w:r w:rsidRPr="00173644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Pr="00173644">
              <w:rPr>
                <w:rFonts w:ascii="Comic Sans MS" w:hAnsi="Comic Sans MS"/>
                <w:sz w:val="16"/>
                <w:szCs w:val="16"/>
              </w:rPr>
              <w:t xml:space="preserve"> take away </w:t>
            </w:r>
            <w:r w:rsidRPr="00173644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Pr="00173644">
              <w:rPr>
                <w:rFonts w:ascii="Comic Sans MS" w:hAnsi="Comic Sans MS"/>
                <w:sz w:val="16"/>
                <w:szCs w:val="16"/>
              </w:rPr>
              <w:t xml:space="preserve"> leaves </w:t>
            </w:r>
            <w:r w:rsidRPr="00173644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Pr="00173644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Pr="00173644">
              <w:rPr>
                <w:rFonts w:ascii="Comic Sans MS" w:hAnsi="Comic Sans MS"/>
                <w:i/>
                <w:sz w:val="16"/>
                <w:szCs w:val="16"/>
              </w:rPr>
              <w:t>adult might write number sentence but not discuss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Says the number that is one more than a given number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Finds one more and one less from a group of up to 10 objects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In practical activities and discussions beginning to use vocab for add/subtract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Understands vocabulary: groups, sets, the same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Links sequencing numbers and before and after to concept of one more and one less</w:t>
            </w:r>
          </w:p>
          <w:p w:rsidR="00173644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Create repeating patterns using shape, colour etc (at least 2 or 3 parts)</w:t>
            </w:r>
          </w:p>
          <w:p w:rsidR="009943B7" w:rsidRPr="00173644" w:rsidRDefault="00173644" w:rsidP="00173644">
            <w:pPr>
              <w:rPr>
                <w:rFonts w:ascii="Comic Sans MS" w:hAnsi="Comic Sans MS"/>
                <w:sz w:val="16"/>
                <w:szCs w:val="16"/>
              </w:rPr>
            </w:pPr>
            <w:r w:rsidRPr="00173644">
              <w:rPr>
                <w:rFonts w:ascii="Comic Sans MS" w:hAnsi="Comic Sans MS"/>
                <w:sz w:val="16"/>
                <w:szCs w:val="16"/>
              </w:rPr>
              <w:t>Shows interest in pattern in the environment</w:t>
            </w:r>
          </w:p>
        </w:tc>
        <w:tc>
          <w:tcPr>
            <w:tcW w:w="3003" w:type="dxa"/>
          </w:tcPr>
          <w:p w:rsidR="009943B7" w:rsidRPr="00173644" w:rsidRDefault="009943B7" w:rsidP="000D3CF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</w:tcPr>
          <w:p w:rsidR="009943B7" w:rsidRPr="00173644" w:rsidRDefault="009943B7" w:rsidP="000D3CF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</w:tr>
      <w:tr w:rsidR="00173644" w:rsidRPr="00173644" w:rsidTr="00B27E95">
        <w:trPr>
          <w:trHeight w:val="416"/>
        </w:trPr>
        <w:tc>
          <w:tcPr>
            <w:tcW w:w="1012" w:type="dxa"/>
          </w:tcPr>
          <w:p w:rsidR="009943B7" w:rsidRPr="00173644" w:rsidRDefault="009943B7" w:rsidP="000D3CF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YR ELG</w:t>
            </w:r>
          </w:p>
          <w:p w:rsidR="009943B7" w:rsidRPr="00173644" w:rsidRDefault="009943B7" w:rsidP="000D3CF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8/9/10</w:t>
            </w:r>
          </w:p>
        </w:tc>
        <w:tc>
          <w:tcPr>
            <w:tcW w:w="5235" w:type="dxa"/>
          </w:tcPr>
          <w:p w:rsidR="009943B7" w:rsidRPr="00173644" w:rsidRDefault="009943B7" w:rsidP="007459E4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Count reliably with numbers from one to 20</w:t>
            </w:r>
          </w:p>
          <w:p w:rsidR="009943B7" w:rsidRPr="00173644" w:rsidRDefault="009943B7" w:rsidP="007459E4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Place them in order</w:t>
            </w:r>
          </w:p>
          <w:p w:rsidR="009943B7" w:rsidRPr="00173644" w:rsidRDefault="009943B7" w:rsidP="002341B0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Say which number is one more or one less than a given number</w:t>
            </w:r>
          </w:p>
        </w:tc>
        <w:tc>
          <w:tcPr>
            <w:tcW w:w="4784" w:type="dxa"/>
          </w:tcPr>
          <w:p w:rsidR="009943B7" w:rsidRPr="00173644" w:rsidRDefault="009943B7" w:rsidP="00173644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Using quantities and</w:t>
            </w:r>
            <w:r w:rsid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</w:t>
            </w: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objects, they add and subtract two single-digit numbers</w:t>
            </w:r>
            <w:r w:rsid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</w:t>
            </w: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and count on or back to find the answer.</w:t>
            </w:r>
          </w:p>
        </w:tc>
        <w:tc>
          <w:tcPr>
            <w:tcW w:w="3003" w:type="dxa"/>
          </w:tcPr>
          <w:p w:rsidR="009943B7" w:rsidRPr="00173644" w:rsidRDefault="009943B7" w:rsidP="00173644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They solve</w:t>
            </w:r>
            <w:r w:rsid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</w:t>
            </w: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problems, including doubling, halving and sharing.</w:t>
            </w:r>
          </w:p>
        </w:tc>
        <w:tc>
          <w:tcPr>
            <w:tcW w:w="1984" w:type="dxa"/>
          </w:tcPr>
          <w:p w:rsidR="009943B7" w:rsidRPr="00173644" w:rsidRDefault="009943B7" w:rsidP="007459E4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</w:tr>
      <w:tr w:rsidR="00173644" w:rsidRPr="00173644" w:rsidTr="00B27E95">
        <w:trPr>
          <w:trHeight w:val="1147"/>
        </w:trPr>
        <w:tc>
          <w:tcPr>
            <w:tcW w:w="1012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lastRenderedPageBreak/>
              <w:t>Y1 Emerging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11/12</w:t>
            </w:r>
          </w:p>
        </w:tc>
        <w:tc>
          <w:tcPr>
            <w:tcW w:w="5235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Counts to 20, forwards and backwards, beginning with 0 or 1, or from any given number.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Count, read and write numbers to 20 in numerals.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Identify 1 more and 1 less to 20.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Identify and represent numbers to 10 using objects and pictorial representations including the number line.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Use the language of: equal to, more than, less than (fewer), most, least</w:t>
            </w:r>
          </w:p>
        </w:tc>
        <w:tc>
          <w:tcPr>
            <w:tcW w:w="4784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Read, write and interpret mathematical statements involving addition (+), subtraction (−) and equals (=) signs.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Add and subtract one-digit and two-digit numbers to 20, including 0.</w:t>
            </w:r>
          </w:p>
        </w:tc>
        <w:tc>
          <w:tcPr>
            <w:tcW w:w="3003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Understand half as sharing between two.</w:t>
            </w:r>
          </w:p>
        </w:tc>
      </w:tr>
      <w:tr w:rsidR="00173644" w:rsidRPr="00173644" w:rsidTr="00B27E95">
        <w:trPr>
          <w:trHeight w:val="1115"/>
        </w:trPr>
        <w:tc>
          <w:tcPr>
            <w:tcW w:w="1012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Y1 Developing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13/14</w:t>
            </w:r>
          </w:p>
        </w:tc>
        <w:tc>
          <w:tcPr>
            <w:tcW w:w="5235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Counts to 50, forwards and backwards, beginning with 0 or 1, or from any given number.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Count, read and write numbers to 50 in numerals.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Identify 1 more and 1 less to 50.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Identify and represent numbers to 20 using objects and pictorial representations including the number line.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Read and write numbers from 1 to 20 in numerals and words.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Understands and identifies odd and even numbers.</w:t>
            </w:r>
          </w:p>
        </w:tc>
        <w:tc>
          <w:tcPr>
            <w:tcW w:w="4784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Knows number bonds to 10.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Represent and use number bonds and related subtraction facts within 20.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Solve one-step problems that involve + and -, using concrete objects and pictorial representations, and missing number problems such as 7 = ? – 9.</w:t>
            </w:r>
          </w:p>
        </w:tc>
        <w:tc>
          <w:tcPr>
            <w:tcW w:w="3003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Count in 2s to 20.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Count in 5s to 50.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Understands the link between halves and doubles.</w:t>
            </w:r>
          </w:p>
        </w:tc>
        <w:tc>
          <w:tcPr>
            <w:tcW w:w="1984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</w:tr>
      <w:tr w:rsidR="00173644" w:rsidRPr="00173644" w:rsidTr="00B27E95">
        <w:trPr>
          <w:trHeight w:val="1720"/>
        </w:trPr>
        <w:tc>
          <w:tcPr>
            <w:tcW w:w="1012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Y1 Secure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15/16</w:t>
            </w:r>
          </w:p>
        </w:tc>
        <w:tc>
          <w:tcPr>
            <w:tcW w:w="5235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Count to and across 100 forwards and backwards, beginning with 0 or 1, or from any given number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Count, read and write numbers to 100 in numerals.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Identify 1 more and 1 less to 100.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Identify and represent numbers to 50 using objects and pictorial representations including the number line.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Understands how a 100 square works.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Understands patterns when counting to and from 100.</w:t>
            </w:r>
          </w:p>
        </w:tc>
        <w:tc>
          <w:tcPr>
            <w:tcW w:w="4784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Begin to know number bonds to 20.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Identify and represent numbers on a number line.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Knows addition and subtraction facts to 10, and therefore to 20.</w:t>
            </w:r>
          </w:p>
        </w:tc>
        <w:tc>
          <w:tcPr>
            <w:tcW w:w="3003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Count in 10s to 100.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Understands the pattern for counting in 2s, 5s and 10s.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Solve one-step multiplication and division problems using concrete objects, pictorial representations and arrays with support of the teacher and concrete resources.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Link counting in multiples to adding the same size set iver and over.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Link counting in multiples to pictorial arrays.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Solves multiplication and division problems by drawing a representation.</w:t>
            </w:r>
          </w:p>
          <w:p w:rsidR="009943B7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Understands multiplication as repeated addition.</w:t>
            </w:r>
          </w:p>
          <w:p w:rsidR="00173644" w:rsidRDefault="00173644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  <w:p w:rsidR="002B605A" w:rsidRPr="00173644" w:rsidRDefault="002B605A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Recognise, find and name a half as 1 of 2 equal parts of an object, shape or quantity.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Recognise, find and name a quarter as 1 of 4 equal parts of an object, shape or quantity.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Recognises and understands notation for ½ and ¼. </w:t>
            </w:r>
          </w:p>
        </w:tc>
      </w:tr>
      <w:tr w:rsidR="00173644" w:rsidRPr="00173644" w:rsidTr="00B27E95">
        <w:trPr>
          <w:trHeight w:val="1720"/>
        </w:trPr>
        <w:tc>
          <w:tcPr>
            <w:tcW w:w="1012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lastRenderedPageBreak/>
              <w:t>Y2 Emerging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17/18</w:t>
            </w:r>
          </w:p>
        </w:tc>
        <w:tc>
          <w:tcPr>
            <w:tcW w:w="5235" w:type="dxa"/>
          </w:tcPr>
          <w:p w:rsidR="009943B7" w:rsidRPr="00173644" w:rsidRDefault="009943B7" w:rsidP="00A00C0E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Recognise the place value of each digit in a two-digit number (10s, 1s). </w:t>
            </w:r>
          </w:p>
          <w:p w:rsidR="009943B7" w:rsidRPr="00173644" w:rsidRDefault="009943B7" w:rsidP="00A00C0E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Count in steps of 2, 3, and 5 from 0, and in 10s from any number, forward and backward.</w:t>
            </w:r>
          </w:p>
          <w:p w:rsidR="009943B7" w:rsidRPr="00173644" w:rsidRDefault="009943B7" w:rsidP="00A00C0E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Identify, represent and estimate numbers using different representations, including the number line.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4784" w:type="dxa"/>
          </w:tcPr>
          <w:p w:rsidR="009943B7" w:rsidRPr="00173644" w:rsidRDefault="009943B7" w:rsidP="00A00C0E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Recall and use addition and subtraction facts to 20 fluently, and derive and use related facts up to 100.</w:t>
            </w:r>
          </w:p>
          <w:p w:rsidR="009943B7" w:rsidRPr="00173644" w:rsidRDefault="009943B7" w:rsidP="00A00C0E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Has a secure understanding of addition and subtraction number families.</w:t>
            </w:r>
          </w:p>
          <w:p w:rsidR="009943B7" w:rsidRPr="00173644" w:rsidRDefault="009943B7" w:rsidP="00A00C0E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Can show that addition can be done in any order (commutative) whilst subtratcion cannot.</w:t>
            </w:r>
          </w:p>
          <w:p w:rsidR="009943B7" w:rsidRPr="00173644" w:rsidRDefault="009943B7" w:rsidP="00501698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Use the inverse relationship between addition and subtraction and to check calculations and solve missing number problems.</w:t>
            </w:r>
          </w:p>
          <w:p w:rsidR="009943B7" w:rsidRPr="00173644" w:rsidRDefault="009943B7" w:rsidP="00501698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Knows number bonds to 10 and uses to solve problems.</w:t>
            </w:r>
          </w:p>
        </w:tc>
        <w:tc>
          <w:tcPr>
            <w:tcW w:w="3003" w:type="dxa"/>
          </w:tcPr>
          <w:p w:rsidR="009943B7" w:rsidRPr="00173644" w:rsidRDefault="009943B7" w:rsidP="008533CB">
            <w:pPr>
              <w:shd w:val="clear" w:color="auto" w:fill="FFFFFF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Understand how multiplication and division are linked to doubling and halving.</w:t>
            </w:r>
          </w:p>
        </w:tc>
        <w:tc>
          <w:tcPr>
            <w:tcW w:w="1984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</w:tr>
      <w:tr w:rsidR="00173644" w:rsidRPr="00173644" w:rsidTr="00B27E95">
        <w:trPr>
          <w:trHeight w:val="436"/>
        </w:trPr>
        <w:tc>
          <w:tcPr>
            <w:tcW w:w="1012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Y2 Developing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19/20</w:t>
            </w:r>
          </w:p>
        </w:tc>
        <w:tc>
          <w:tcPr>
            <w:tcW w:w="5235" w:type="dxa"/>
          </w:tcPr>
          <w:p w:rsidR="002B605A" w:rsidRPr="00173644" w:rsidRDefault="002B605A" w:rsidP="002B605A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Compare and order numbers from 0 up to 100; use &lt;, &gt; and = signs.</w:t>
            </w:r>
          </w:p>
          <w:p w:rsidR="002B605A" w:rsidRPr="00173644" w:rsidRDefault="002B605A" w:rsidP="002B605A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Read and write numbers to at least 100 in numerals and in words.</w:t>
            </w:r>
          </w:p>
          <w:p w:rsidR="009943B7" w:rsidRPr="00173644" w:rsidRDefault="002B605A" w:rsidP="002B605A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Use place value and number facts to solve problems.</w:t>
            </w:r>
          </w:p>
        </w:tc>
        <w:tc>
          <w:tcPr>
            <w:tcW w:w="4784" w:type="dxa"/>
          </w:tcPr>
          <w:p w:rsidR="009943B7" w:rsidRPr="00173644" w:rsidRDefault="009943B7" w:rsidP="00501698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Solve addition and subtraction problems in a range of contexts.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Add and subtract two-digit number and 1s, two-digit number and 10s, 2 two-digit numbers, 3 one-digit numbers, using concrete objects and pictorial representations.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Knows number facts to 20, including number bonds and fact families.</w:t>
            </w:r>
          </w:p>
        </w:tc>
        <w:tc>
          <w:tcPr>
            <w:tcW w:w="3003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Recall and use multiplication and division facts for the 2, 5 and 10 x tables.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Solve multiplication in a range of contexts: repeated addition, pictorial method.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Begin to solve problems mentally.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Can tell the difference between an add and multiply context story.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Calculate mathematical statements for multiplication and division within the multiplication tables and write them using the multiplication (×), division (÷) and equals (=) signs.</w:t>
            </w:r>
          </w:p>
        </w:tc>
        <w:tc>
          <w:tcPr>
            <w:tcW w:w="1984" w:type="dxa"/>
          </w:tcPr>
          <w:p w:rsidR="009943B7" w:rsidRPr="00173644" w:rsidRDefault="009943B7" w:rsidP="008533C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Recognise, find, name and write </w:t>
            </w:r>
            <w:r w:rsidRPr="00173644">
              <w:rPr>
                <w:rFonts w:ascii="Arial" w:eastAsia="Times New Roman" w:hAnsi="Arial" w:cs="Arial"/>
                <w:noProof/>
                <w:color w:val="0B0C0C"/>
                <w:sz w:val="16"/>
                <w:szCs w:val="16"/>
                <w:bdr w:val="none" w:sz="0" w:space="0" w:color="auto" w:frame="1"/>
                <w:lang w:eastAsia="en-GB"/>
              </w:rPr>
              <w:drawing>
                <wp:inline distT="0" distB="0" distL="0" distR="0" wp14:anchorId="0E91589D" wp14:editId="7901313C">
                  <wp:extent cx="57509" cy="172528"/>
                  <wp:effectExtent l="0" t="0" r="0" b="0"/>
                  <wp:docPr id="15" name="Picture 15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1" cy="1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</w:t>
            </w:r>
            <w:r w:rsidRPr="00173644">
              <w:rPr>
                <w:rFonts w:ascii="Arial" w:eastAsia="Times New Roman" w:hAnsi="Arial" w:cs="Arial"/>
                <w:noProof/>
                <w:color w:val="0B0C0C"/>
                <w:sz w:val="16"/>
                <w:szCs w:val="16"/>
                <w:bdr w:val="none" w:sz="0" w:space="0" w:color="auto" w:frame="1"/>
                <w:lang w:eastAsia="en-GB"/>
              </w:rPr>
              <w:drawing>
                <wp:inline distT="0" distB="0" distL="0" distR="0" wp14:anchorId="3DCABF76" wp14:editId="261FE4AA">
                  <wp:extent cx="54693" cy="164078"/>
                  <wp:effectExtent l="0" t="0" r="2540" b="7620"/>
                  <wp:docPr id="16" name="Picture 16" descr="2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2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9" cy="17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and </w:t>
            </w:r>
            <w:r w:rsidRPr="00173644">
              <w:rPr>
                <w:rFonts w:ascii="Arial" w:eastAsia="Times New Roman" w:hAnsi="Arial" w:cs="Arial"/>
                <w:noProof/>
                <w:color w:val="0B0C0C"/>
                <w:sz w:val="16"/>
                <w:szCs w:val="16"/>
                <w:bdr w:val="none" w:sz="0" w:space="0" w:color="auto" w:frame="1"/>
                <w:lang w:eastAsia="en-GB"/>
              </w:rPr>
              <w:drawing>
                <wp:inline distT="0" distB="0" distL="0" distR="0" wp14:anchorId="30941C95" wp14:editId="3D195D44">
                  <wp:extent cx="60325" cy="180974"/>
                  <wp:effectExtent l="0" t="0" r="0" b="0"/>
                  <wp:docPr id="17" name="Picture 17" descr="3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3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1" cy="24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of a shape.</w:t>
            </w:r>
          </w:p>
          <w:p w:rsidR="009943B7" w:rsidRPr="00173644" w:rsidRDefault="009943B7" w:rsidP="008533C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Understands and uses notations </w:t>
            </w:r>
          </w:p>
          <w:p w:rsidR="009943B7" w:rsidRPr="00173644" w:rsidRDefault="009943B7" w:rsidP="008533C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eg ½ of 6 = 3.</w:t>
            </w:r>
          </w:p>
        </w:tc>
      </w:tr>
      <w:tr w:rsidR="00173644" w:rsidRPr="00173644" w:rsidTr="00B27E95">
        <w:trPr>
          <w:trHeight w:val="541"/>
        </w:trPr>
        <w:tc>
          <w:tcPr>
            <w:tcW w:w="1012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Y2 Secure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21/22</w:t>
            </w:r>
          </w:p>
        </w:tc>
        <w:tc>
          <w:tcPr>
            <w:tcW w:w="5235" w:type="dxa"/>
          </w:tcPr>
          <w:p w:rsidR="009943B7" w:rsidRPr="00173644" w:rsidRDefault="002B605A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Can round numbers up to the nearest 10 to 100.</w:t>
            </w:r>
          </w:p>
        </w:tc>
        <w:tc>
          <w:tcPr>
            <w:tcW w:w="4784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Apply increasing knowledge of mental and written methods.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Uses efficient methods to solve addition and subtraction problems.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Knows number bonds to 100.</w:t>
            </w:r>
          </w:p>
        </w:tc>
        <w:tc>
          <w:tcPr>
            <w:tcW w:w="3003" w:type="dxa"/>
          </w:tcPr>
          <w:p w:rsidR="009943B7" w:rsidRPr="00173644" w:rsidRDefault="009943B7" w:rsidP="00501698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Understands division is inverse of multiplication.</w:t>
            </w:r>
          </w:p>
          <w:p w:rsidR="009943B7" w:rsidRPr="00173644" w:rsidRDefault="009943B7" w:rsidP="00501698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Show that multiplication can be done in any order (commutative) and division cannot.</w:t>
            </w:r>
          </w:p>
          <w:p w:rsidR="009943B7" w:rsidRPr="00173644" w:rsidRDefault="009943B7" w:rsidP="00610438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Solve problems involving multiplication and division in a range of contexts.</w:t>
            </w:r>
          </w:p>
        </w:tc>
        <w:tc>
          <w:tcPr>
            <w:tcW w:w="1984" w:type="dxa"/>
          </w:tcPr>
          <w:p w:rsidR="009943B7" w:rsidRPr="00173644" w:rsidRDefault="009943B7" w:rsidP="00610438">
            <w:pPr>
              <w:rPr>
                <w:rFonts w:ascii="Comic Sans MS" w:eastAsiaTheme="minorEastAsia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Know that </w:t>
            </w:r>
            <w:r w:rsidRPr="00173644">
              <w:rPr>
                <w:rFonts w:ascii="Arial" w:eastAsia="Times New Roman" w:hAnsi="Arial" w:cs="Arial"/>
                <w:noProof/>
                <w:color w:val="0B0C0C"/>
                <w:sz w:val="16"/>
                <w:szCs w:val="16"/>
                <w:bdr w:val="none" w:sz="0" w:space="0" w:color="auto" w:frame="1"/>
                <w:lang w:eastAsia="en-GB"/>
              </w:rPr>
              <w:drawing>
                <wp:inline distT="0" distB="0" distL="0" distR="0" wp14:anchorId="111BCB14" wp14:editId="724A7BC7">
                  <wp:extent cx="54693" cy="164078"/>
                  <wp:effectExtent l="0" t="0" r="2540" b="7620"/>
                  <wp:docPr id="18" name="Picture 18" descr="2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2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9" cy="17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a</w:t>
            </w:r>
            <w:r w:rsidRPr="00173644">
              <w:rPr>
                <w:rFonts w:ascii="Comic Sans MS" w:eastAsiaTheme="minorEastAsia" w:hAnsi="Comic Sans MS"/>
                <w:noProof/>
                <w:sz w:val="16"/>
                <w:szCs w:val="16"/>
                <w:lang w:eastAsia="en-GB"/>
              </w:rPr>
              <w:t xml:space="preserve">nd </w:t>
            </w:r>
            <w:r w:rsidRPr="00173644">
              <w:rPr>
                <w:rFonts w:ascii="Arial" w:eastAsia="Times New Roman" w:hAnsi="Arial" w:cs="Arial"/>
                <w:noProof/>
                <w:color w:val="0B0C0C"/>
                <w:sz w:val="16"/>
                <w:szCs w:val="16"/>
                <w:bdr w:val="none" w:sz="0" w:space="0" w:color="auto" w:frame="1"/>
                <w:lang w:eastAsia="en-GB"/>
              </w:rPr>
              <w:drawing>
                <wp:inline distT="0" distB="0" distL="0" distR="0" wp14:anchorId="2E7B865E" wp14:editId="53DE8E67">
                  <wp:extent cx="54693" cy="164078"/>
                  <wp:effectExtent l="0" t="0" r="2540" b="7620"/>
                  <wp:docPr id="19" name="Picture 19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5" cy="17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644">
              <w:rPr>
                <w:rFonts w:ascii="Comic Sans MS" w:eastAsiaTheme="minorEastAsia" w:hAnsi="Comic Sans MS"/>
                <w:noProof/>
                <w:sz w:val="16"/>
                <w:szCs w:val="16"/>
                <w:lang w:eastAsia="en-GB"/>
              </w:rPr>
              <w:t>are the same.</w:t>
            </w:r>
          </w:p>
          <w:p w:rsidR="009943B7" w:rsidRPr="00173644" w:rsidRDefault="009943B7" w:rsidP="008533CB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Recognise, find, name and write </w:t>
            </w:r>
            <w:r w:rsidRPr="00173644">
              <w:rPr>
                <w:rFonts w:ascii="Arial" w:eastAsia="Times New Roman" w:hAnsi="Arial" w:cs="Arial"/>
                <w:noProof/>
                <w:color w:val="0B0C0C"/>
                <w:sz w:val="16"/>
                <w:szCs w:val="16"/>
                <w:bdr w:val="none" w:sz="0" w:space="0" w:color="auto" w:frame="1"/>
                <w:lang w:eastAsia="en-GB"/>
              </w:rPr>
              <w:drawing>
                <wp:inline distT="0" distB="0" distL="0" distR="0" wp14:anchorId="1C09DF7C" wp14:editId="41CF5843">
                  <wp:extent cx="57509" cy="172528"/>
                  <wp:effectExtent l="0" t="0" r="0" b="0"/>
                  <wp:docPr id="20" name="Picture 20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1" cy="1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</w:t>
            </w:r>
            <w:r w:rsidRPr="00173644">
              <w:rPr>
                <w:rFonts w:ascii="Arial" w:eastAsia="Times New Roman" w:hAnsi="Arial" w:cs="Arial"/>
                <w:noProof/>
                <w:color w:val="0B0C0C"/>
                <w:sz w:val="16"/>
                <w:szCs w:val="16"/>
                <w:bdr w:val="none" w:sz="0" w:space="0" w:color="auto" w:frame="1"/>
                <w:lang w:eastAsia="en-GB"/>
              </w:rPr>
              <w:drawing>
                <wp:inline distT="0" distB="0" distL="0" distR="0" wp14:anchorId="4A79CF5E" wp14:editId="3E15187F">
                  <wp:extent cx="56705" cy="170113"/>
                  <wp:effectExtent l="0" t="0" r="635" b="1905"/>
                  <wp:docPr id="21" name="Picture 21" descr="1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1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65" cy="183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</w:t>
            </w:r>
            <w:r w:rsidRPr="00173644">
              <w:rPr>
                <w:rFonts w:ascii="Arial" w:eastAsia="Times New Roman" w:hAnsi="Arial" w:cs="Arial"/>
                <w:noProof/>
                <w:color w:val="0B0C0C"/>
                <w:sz w:val="16"/>
                <w:szCs w:val="16"/>
                <w:bdr w:val="none" w:sz="0" w:space="0" w:color="auto" w:frame="1"/>
                <w:lang w:eastAsia="en-GB"/>
              </w:rPr>
              <w:drawing>
                <wp:inline distT="0" distB="0" distL="0" distR="0" wp14:anchorId="4A59A7B0" wp14:editId="6C82E5D3">
                  <wp:extent cx="54693" cy="164078"/>
                  <wp:effectExtent l="0" t="0" r="2540" b="7620"/>
                  <wp:docPr id="22" name="Picture 22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5" cy="17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</w:t>
            </w:r>
            <w:r w:rsidRPr="00173644">
              <w:rPr>
                <w:rFonts w:ascii="Arial" w:eastAsia="Times New Roman" w:hAnsi="Arial" w:cs="Arial"/>
                <w:noProof/>
                <w:color w:val="0B0C0C"/>
                <w:sz w:val="16"/>
                <w:szCs w:val="16"/>
                <w:bdr w:val="none" w:sz="0" w:space="0" w:color="auto" w:frame="1"/>
                <w:lang w:eastAsia="en-GB"/>
              </w:rPr>
              <w:drawing>
                <wp:inline distT="0" distB="0" distL="0" distR="0" wp14:anchorId="74B7B627" wp14:editId="46D3E297">
                  <wp:extent cx="54693" cy="164078"/>
                  <wp:effectExtent l="0" t="0" r="2540" b="7620"/>
                  <wp:docPr id="23" name="Picture 23" descr="2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2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9" cy="17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and </w:t>
            </w:r>
            <w:r w:rsidRPr="00173644">
              <w:rPr>
                <w:rFonts w:ascii="Arial" w:eastAsia="Times New Roman" w:hAnsi="Arial" w:cs="Arial"/>
                <w:noProof/>
                <w:color w:val="0B0C0C"/>
                <w:sz w:val="16"/>
                <w:szCs w:val="16"/>
                <w:bdr w:val="none" w:sz="0" w:space="0" w:color="auto" w:frame="1"/>
                <w:lang w:eastAsia="en-GB"/>
              </w:rPr>
              <w:drawing>
                <wp:inline distT="0" distB="0" distL="0" distR="0" wp14:anchorId="49A88E66" wp14:editId="626BCD33">
                  <wp:extent cx="60325" cy="180974"/>
                  <wp:effectExtent l="0" t="0" r="0" b="0"/>
                  <wp:docPr id="24" name="Picture 24" descr="3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3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1" cy="24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of a number or shape.</w:t>
            </w:r>
          </w:p>
        </w:tc>
      </w:tr>
      <w:tr w:rsidR="00173644" w:rsidRPr="00173644" w:rsidTr="00B27E95">
        <w:trPr>
          <w:trHeight w:val="541"/>
        </w:trPr>
        <w:tc>
          <w:tcPr>
            <w:tcW w:w="1012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Y2 Greater Depth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23/24</w:t>
            </w:r>
          </w:p>
        </w:tc>
        <w:tc>
          <w:tcPr>
            <w:tcW w:w="5235" w:type="dxa"/>
          </w:tcPr>
          <w:p w:rsidR="009943B7" w:rsidRPr="00173644" w:rsidRDefault="009943B7" w:rsidP="00A00C0E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Read scales where not all numbers are given and estimate points in between.</w:t>
            </w:r>
          </w:p>
        </w:tc>
        <w:tc>
          <w:tcPr>
            <w:tcW w:w="4784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Use reasoning about numbers and relationships to solve more complex problems.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Solve unfamiliar word problems that involve more than one step.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Apply mental strategies fluently and quickly.</w:t>
            </w:r>
          </w:p>
        </w:tc>
        <w:tc>
          <w:tcPr>
            <w:tcW w:w="3003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Recall and use multiplication and division facts for 2 5 and 10 x tables and make deductions outside of known facts eg 2x2 is same as 1x4.</w:t>
            </w:r>
          </w:p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Use 2, 5 and 10 multiplication facts to solve word problems mentally.</w:t>
            </w:r>
          </w:p>
        </w:tc>
        <w:tc>
          <w:tcPr>
            <w:tcW w:w="1984" w:type="dxa"/>
          </w:tcPr>
          <w:p w:rsidR="009943B7" w:rsidRPr="00173644" w:rsidRDefault="009943B7" w:rsidP="00BD54F5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0017364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Use fact knowledge to solve problems about fractions.</w:t>
            </w:r>
          </w:p>
        </w:tc>
      </w:tr>
    </w:tbl>
    <w:p w:rsidR="003E4DEF" w:rsidRPr="00173644" w:rsidRDefault="003E4DEF" w:rsidP="00173644">
      <w:pPr>
        <w:rPr>
          <w:rFonts w:ascii="Comic Sans MS" w:hAnsi="Comic Sans MS"/>
          <w:sz w:val="16"/>
          <w:szCs w:val="16"/>
        </w:rPr>
      </w:pPr>
    </w:p>
    <w:sectPr w:rsidR="003E4DEF" w:rsidRPr="00173644" w:rsidSect="007459E4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6C" w:rsidRDefault="005A0C6C" w:rsidP="005A0C6C">
      <w:pPr>
        <w:spacing w:after="0" w:line="240" w:lineRule="auto"/>
      </w:pPr>
      <w:r>
        <w:separator/>
      </w:r>
    </w:p>
  </w:endnote>
  <w:endnote w:type="continuationSeparator" w:id="0">
    <w:p w:rsidR="005A0C6C" w:rsidRDefault="005A0C6C" w:rsidP="005A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6C" w:rsidRPr="005A0C6C" w:rsidRDefault="005A0C6C">
    <w:pPr>
      <w:pStyle w:val="Footer"/>
      <w:rPr>
        <w:rFonts w:ascii="Comic Sans MS" w:hAnsi="Comic Sans MS"/>
        <w:lang w:val="en-US"/>
      </w:rPr>
    </w:pPr>
    <w:r w:rsidRPr="005A0C6C">
      <w:rPr>
        <w:rFonts w:ascii="Comic Sans MS" w:hAnsi="Comic Sans MS"/>
        <w:lang w:val="en-US"/>
      </w:rPr>
      <w:t>BT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6C" w:rsidRDefault="005A0C6C" w:rsidP="005A0C6C">
      <w:pPr>
        <w:spacing w:after="0" w:line="240" w:lineRule="auto"/>
      </w:pPr>
      <w:r>
        <w:separator/>
      </w:r>
    </w:p>
  </w:footnote>
  <w:footnote w:type="continuationSeparator" w:id="0">
    <w:p w:rsidR="005A0C6C" w:rsidRDefault="005A0C6C" w:rsidP="005A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6C" w:rsidRPr="005A0C6C" w:rsidRDefault="005A0C6C">
    <w:pPr>
      <w:pStyle w:val="Header"/>
      <w:rPr>
        <w:rFonts w:ascii="Comic Sans MS" w:hAnsi="Comic Sans MS"/>
        <w:lang w:val="en-US"/>
      </w:rPr>
    </w:pPr>
    <w:r w:rsidRPr="005A0C6C">
      <w:rPr>
        <w:rFonts w:ascii="Comic Sans MS" w:hAnsi="Comic Sans MS"/>
        <w:lang w:val="en-US"/>
      </w:rPr>
      <w:t>Nume</w:t>
    </w:r>
    <w:r>
      <w:rPr>
        <w:rFonts w:ascii="Comic Sans MS" w:hAnsi="Comic Sans MS"/>
        <w:lang w:val="en-US"/>
      </w:rPr>
      <w:t>racy Progression: Number</w:t>
    </w:r>
    <w:r>
      <w:rPr>
        <w:rFonts w:ascii="Comic Sans MS" w:hAnsi="Comic Sans MS"/>
        <w:lang w:val="en-US"/>
      </w:rPr>
      <w:tab/>
    </w:r>
    <w:r w:rsidRPr="005A0C6C">
      <w:rPr>
        <w:rFonts w:ascii="Comic Sans MS" w:hAnsi="Comic Sans MS"/>
        <w:lang w:val="en-US"/>
      </w:rPr>
      <w:tab/>
    </w:r>
    <w:r w:rsidRPr="005A0C6C">
      <w:rPr>
        <w:rFonts w:ascii="Comic Sans MS" w:hAnsi="Comic Sans MS"/>
        <w:lang w:val="en-US"/>
      </w:rPr>
      <w:tab/>
    </w:r>
    <w:r w:rsidRPr="005A0C6C">
      <w:rPr>
        <w:rFonts w:ascii="Comic Sans MS" w:hAnsi="Comic Sans MS"/>
        <w:lang w:val="en-US"/>
      </w:rPr>
      <w:tab/>
    </w:r>
    <w:r w:rsidRPr="005A0C6C">
      <w:rPr>
        <w:rFonts w:ascii="Comic Sans MS" w:hAnsi="Comic Sans MS"/>
        <w:lang w:val="en-US"/>
      </w:rPr>
      <w:tab/>
    </w:r>
    <w:r w:rsidRPr="005A0C6C">
      <w:rPr>
        <w:rFonts w:ascii="Comic Sans MS" w:hAnsi="Comic Sans MS"/>
        <w:lang w:val="en-US"/>
      </w:rPr>
      <w:tab/>
      <w:t>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DD3"/>
    <w:multiLevelType w:val="hybridMultilevel"/>
    <w:tmpl w:val="FA7AC7A0"/>
    <w:lvl w:ilvl="0" w:tplc="158E42EC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27617"/>
    <w:multiLevelType w:val="hybridMultilevel"/>
    <w:tmpl w:val="CA56BBE0"/>
    <w:lvl w:ilvl="0" w:tplc="158E42EC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40B66"/>
    <w:multiLevelType w:val="hybridMultilevel"/>
    <w:tmpl w:val="E4460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232F"/>
    <w:multiLevelType w:val="hybridMultilevel"/>
    <w:tmpl w:val="01E87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57D27"/>
    <w:multiLevelType w:val="multilevel"/>
    <w:tmpl w:val="2F2E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E4"/>
    <w:rsid w:val="00173644"/>
    <w:rsid w:val="002341B0"/>
    <w:rsid w:val="00250749"/>
    <w:rsid w:val="002B605A"/>
    <w:rsid w:val="003E4DEF"/>
    <w:rsid w:val="00432042"/>
    <w:rsid w:val="00501698"/>
    <w:rsid w:val="005A0C6C"/>
    <w:rsid w:val="00610438"/>
    <w:rsid w:val="006C27D1"/>
    <w:rsid w:val="007459E4"/>
    <w:rsid w:val="008533CB"/>
    <w:rsid w:val="00866028"/>
    <w:rsid w:val="00952C7A"/>
    <w:rsid w:val="009943B7"/>
    <w:rsid w:val="00A00C0E"/>
    <w:rsid w:val="00B27E95"/>
    <w:rsid w:val="00BD54F5"/>
    <w:rsid w:val="00C86C92"/>
    <w:rsid w:val="00C972F1"/>
    <w:rsid w:val="00D827A9"/>
    <w:rsid w:val="00DB2A7F"/>
    <w:rsid w:val="00DC605B"/>
    <w:rsid w:val="00E82E6C"/>
    <w:rsid w:val="00F54612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683E1-3D2B-40F4-ACB3-19EEC457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438"/>
    <w:rPr>
      <w:color w:val="808080"/>
    </w:rPr>
  </w:style>
  <w:style w:type="character" w:customStyle="1" w:styleId="fraction">
    <w:name w:val="fraction"/>
    <w:basedOn w:val="DefaultParagraphFont"/>
    <w:rsid w:val="008533CB"/>
  </w:style>
  <w:style w:type="paragraph" w:styleId="ListParagraph">
    <w:name w:val="List Paragraph"/>
    <w:basedOn w:val="Normal"/>
    <w:uiPriority w:val="34"/>
    <w:qFormat/>
    <w:rsid w:val="009943B7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</w:rPr>
  </w:style>
  <w:style w:type="paragraph" w:styleId="Header">
    <w:name w:val="header"/>
    <w:basedOn w:val="Normal"/>
    <w:link w:val="HeaderChar"/>
    <w:uiPriority w:val="99"/>
    <w:unhideWhenUsed/>
    <w:rsid w:val="005A0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6C"/>
  </w:style>
  <w:style w:type="paragraph" w:styleId="Footer">
    <w:name w:val="footer"/>
    <w:basedOn w:val="Normal"/>
    <w:link w:val="FooterChar"/>
    <w:uiPriority w:val="99"/>
    <w:unhideWhenUsed/>
    <w:rsid w:val="005A0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Thomas</dc:creator>
  <cp:keywords/>
  <dc:description/>
  <cp:lastModifiedBy>Roberta Thomas</cp:lastModifiedBy>
  <cp:revision>18</cp:revision>
  <dcterms:created xsi:type="dcterms:W3CDTF">2020-09-20T15:25:00Z</dcterms:created>
  <dcterms:modified xsi:type="dcterms:W3CDTF">2020-10-25T11:09:00Z</dcterms:modified>
</cp:coreProperties>
</file>