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0A" w:rsidRDefault="00AB5168">
      <w:r>
        <w:rPr>
          <w:noProof/>
          <w:lang w:eastAsia="en-GB"/>
        </w:rPr>
        <w:drawing>
          <wp:anchor distT="0" distB="0" distL="114300" distR="114300" simplePos="0" relativeHeight="251660288" behindDoc="0" locked="0" layoutInCell="1" allowOverlap="1">
            <wp:simplePos x="0" y="0"/>
            <wp:positionH relativeFrom="margin">
              <wp:posOffset>4935855</wp:posOffset>
            </wp:positionH>
            <wp:positionV relativeFrom="paragraph">
              <wp:posOffset>-424814</wp:posOffset>
            </wp:positionV>
            <wp:extent cx="1621817" cy="1143000"/>
            <wp:effectExtent l="0" t="0" r="0" b="0"/>
            <wp:wrapNone/>
            <wp:docPr id="2" name="Picture 2" descr="Covid-19 Newsletter – Greenway Community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Newsletter – Greenway Community Practice"/>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628726" cy="11478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85pt;margin-top:-31.9pt;width:81.1pt;height:82.35pt;z-index:251661312;mso-position-horizontal-relative:text;mso-position-vertical-relative:text" wrapcoords="-200 -196 -200 21600 21800 21600 21800 -196 -200 -196" stroked="t" strokecolor="white">
            <v:imagedata r:id="rId5" o:title=""/>
            <w10:wrap side="left"/>
          </v:shape>
          <o:OLEObject Type="Embed" ProgID="MS_ClipArt_Gallery" ShapeID="_x0000_s1026" DrawAspect="Content" ObjectID="_1663664283" r:id="rId6"/>
        </w:object>
      </w:r>
      <w:r w:rsidR="0074470A">
        <w:rPr>
          <w:noProof/>
        </w:rPr>
        <mc:AlternateContent>
          <mc:Choice Requires="wps">
            <w:drawing>
              <wp:anchor distT="0" distB="0" distL="114300" distR="114300" simplePos="0" relativeHeight="251659264" behindDoc="0" locked="0" layoutInCell="1" allowOverlap="1" wp14:anchorId="17819122" wp14:editId="60A98AA9">
                <wp:simplePos x="0" y="0"/>
                <wp:positionH relativeFrom="column">
                  <wp:posOffset>1524000</wp:posOffset>
                </wp:positionH>
                <wp:positionV relativeFrom="paragraph">
                  <wp:posOffset>-410845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softEdge rad="584200"/>
                        </a:effectLst>
                      </wps:spPr>
                      <wps:txbx>
                        <w:txbxContent>
                          <w:p w:rsidR="0074470A" w:rsidRPr="0074470A" w:rsidRDefault="0074470A" w:rsidP="0074470A">
                            <w:pPr>
                              <w:jc w:val="cente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Bidbury</w:t>
                            </w:r>
                            <w:proofErr w:type="spellEnd"/>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Infant </w:t>
                            </w:r>
                          </w:p>
                          <w:p w:rsidR="0074470A" w:rsidRDefault="0074470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819122" id="_x0000_t202" coordsize="21600,21600" o:spt="202" path="m,l,21600r21600,l21600,xe">
                <v:stroke joinstyle="miter"/>
                <v:path gradientshapeok="t" o:connecttype="rect"/>
              </v:shapetype>
              <v:shape id="Text Box 1" o:spid="_x0000_s1026" type="#_x0000_t202" style="position:absolute;margin-left:120pt;margin-top:-32.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" filled="f" stroked="f">
                <v:fill o:detectmouseclick="t"/>
                <v:textbox style="mso-fit-shape-to-text:t">
                  <w:txbxContent>
                    <w:p w:rsidR="0074470A" w:rsidRPr="0074470A" w:rsidRDefault="0074470A" w:rsidP="0074470A">
                      <w:pPr>
                        <w:jc w:val="cente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Bidbury</w:t>
                      </w:r>
                      <w:proofErr w:type="spellEnd"/>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Infant </w:t>
                      </w:r>
                    </w:p>
                    <w:p w:rsidR="0074470A" w:rsidRDefault="0074470A"/>
                  </w:txbxContent>
                </v:textbox>
              </v:shape>
            </w:pict>
          </mc:Fallback>
        </mc:AlternateContent>
      </w:r>
    </w:p>
    <w:p w:rsidR="0074470A" w:rsidRDefault="0074470A"/>
    <w:p w:rsidR="001E115B" w:rsidRDefault="001E115B"/>
    <w:p w:rsidR="0074470A" w:rsidRDefault="0074470A"/>
    <w:p w:rsidR="0074470A" w:rsidRDefault="0074470A">
      <w:pPr>
        <w:sectPr w:rsidR="0074470A" w:rsidSect="00AB5168">
          <w:pgSz w:w="11906" w:h="16838"/>
          <w:pgMar w:top="1134" w:right="567" w:bottom="567" w:left="567" w:header="709" w:footer="709" w:gutter="0"/>
          <w:pgBorders w:offsetFrom="page">
            <w:top w:val="thinThickMediumGap" w:sz="24" w:space="16" w:color="auto"/>
            <w:left w:val="thinThickMediumGap" w:sz="24" w:space="16" w:color="auto"/>
            <w:bottom w:val="thickThinMediumGap" w:sz="24" w:space="16" w:color="auto"/>
            <w:right w:val="thickThinMediumGap" w:sz="24" w:space="16" w:color="auto"/>
          </w:pgBorders>
          <w:cols w:space="708"/>
          <w:docGrid w:linePitch="360"/>
        </w:sectPr>
      </w:pPr>
    </w:p>
    <w:p w:rsidR="0074470A" w:rsidRDefault="0074470A">
      <w:pPr>
        <w:rPr>
          <w:sz w:val="24"/>
        </w:rPr>
      </w:pPr>
      <w:r w:rsidRPr="0074470A">
        <w:rPr>
          <w:sz w:val="24"/>
        </w:rPr>
        <w:t>We can hardly believe</w:t>
      </w:r>
      <w:r>
        <w:rPr>
          <w:sz w:val="24"/>
        </w:rPr>
        <w:t xml:space="preserve"> we have been back at school for over a month.  It has been fantastic to have all the children back where they should be and to have a bustling school full of fabulous learners.  Everyone has come back with a smile and buckets of enthusiasm.</w:t>
      </w:r>
    </w:p>
    <w:p w:rsidR="00AB5168" w:rsidRDefault="00AB5168">
      <w:pPr>
        <w:rPr>
          <w:sz w:val="24"/>
        </w:rPr>
      </w:pPr>
    </w:p>
    <w:p w:rsidR="00AB5168" w:rsidRDefault="00AB5168" w:rsidP="00AB5168">
      <w:pPr>
        <w:rPr>
          <w:b/>
          <w:sz w:val="28"/>
        </w:rPr>
      </w:pPr>
      <w:r>
        <w:rPr>
          <w:b/>
          <w:sz w:val="28"/>
        </w:rPr>
        <w:t xml:space="preserve">Welcome to </w:t>
      </w:r>
      <w:proofErr w:type="spellStart"/>
      <w:r>
        <w:rPr>
          <w:b/>
          <w:sz w:val="28"/>
        </w:rPr>
        <w:t>Bidbury</w:t>
      </w:r>
      <w:proofErr w:type="spellEnd"/>
      <w:r>
        <w:rPr>
          <w:b/>
          <w:sz w:val="28"/>
        </w:rPr>
        <w:t>!</w:t>
      </w:r>
    </w:p>
    <w:p w:rsidR="00AB5168" w:rsidRDefault="00AB5168" w:rsidP="00AB5168">
      <w:pPr>
        <w:rPr>
          <w:sz w:val="24"/>
        </w:rPr>
      </w:pPr>
      <w:r w:rsidRPr="00AB5168">
        <w:rPr>
          <w:sz w:val="24"/>
        </w:rPr>
        <w:t>We have en</w:t>
      </w:r>
      <w:r>
        <w:rPr>
          <w:sz w:val="24"/>
        </w:rPr>
        <w:t xml:space="preserve">joyed getting to know all of our new YR children.  We have also welcomed Mrs </w:t>
      </w:r>
      <w:proofErr w:type="spellStart"/>
      <w:r>
        <w:rPr>
          <w:sz w:val="24"/>
        </w:rPr>
        <w:t>Quehan</w:t>
      </w:r>
      <w:proofErr w:type="spellEnd"/>
      <w:r>
        <w:rPr>
          <w:sz w:val="24"/>
        </w:rPr>
        <w:t xml:space="preserve"> as Assistant Head, Mrs Keegan as our new Admin Officer and Mrs Southall as a Learning Support Assistant.  They are already an asset to the team.</w:t>
      </w:r>
    </w:p>
    <w:p w:rsidR="00AB5168" w:rsidRDefault="00AB5168">
      <w:pPr>
        <w:rPr>
          <w:sz w:val="24"/>
        </w:rPr>
      </w:pPr>
      <w:r>
        <w:rPr>
          <w:noProof/>
          <w:lang w:eastAsia="en-GB"/>
        </w:rPr>
        <w:drawing>
          <wp:anchor distT="0" distB="0" distL="114300" distR="114300" simplePos="0" relativeHeight="251663360" behindDoc="0" locked="0" layoutInCell="1" allowOverlap="1">
            <wp:simplePos x="0" y="0"/>
            <wp:positionH relativeFrom="column">
              <wp:posOffset>688340</wp:posOffset>
            </wp:positionH>
            <wp:positionV relativeFrom="paragraph">
              <wp:posOffset>93345</wp:posOffset>
            </wp:positionV>
            <wp:extent cx="353562" cy="351790"/>
            <wp:effectExtent l="0" t="0" r="8890" b="0"/>
            <wp:wrapNone/>
            <wp:docPr id="4" name="Picture 4" descr="Face Mask Stock Illustrations – 114,899 Face Mask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Face Mask Stock Illustrations – 114,899 Face Mask Stock Illustrations,  Vectors &amp; Clipart - Dreamstime"/>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flipH="1">
                      <a:off x="0" y="0"/>
                      <a:ext cx="353562" cy="351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470A" w:rsidRPr="0074470A" w:rsidRDefault="0074470A">
      <w:pPr>
        <w:rPr>
          <w:sz w:val="28"/>
        </w:rPr>
      </w:pPr>
      <w:r w:rsidRPr="0074470A">
        <w:rPr>
          <w:b/>
          <w:sz w:val="28"/>
        </w:rPr>
        <w:t>COVID</w:t>
      </w:r>
    </w:p>
    <w:p w:rsidR="00AB5168" w:rsidRDefault="0074470A">
      <w:pPr>
        <w:rPr>
          <w:sz w:val="24"/>
        </w:rPr>
      </w:pPr>
      <w:r>
        <w:rPr>
          <w:sz w:val="24"/>
        </w:rPr>
        <w:t xml:space="preserve">COVID seems to invade every part of what we do but our prevention measures continue to be used and are effective.  Long may we remain COVID </w:t>
      </w:r>
      <w:proofErr w:type="gramStart"/>
      <w:r>
        <w:rPr>
          <w:sz w:val="24"/>
        </w:rPr>
        <w:t>free.</w:t>
      </w:r>
      <w:proofErr w:type="gramEnd"/>
      <w:r>
        <w:rPr>
          <w:sz w:val="24"/>
        </w:rPr>
        <w:t xml:space="preserve">  Thank you to all those who are wearing masks as we have requested.  And also thank you for trying to stick to the arrival and collection times – I know this is difficult for us all but we can get through it together.</w:t>
      </w:r>
    </w:p>
    <w:p w:rsidR="0074470A" w:rsidRDefault="0074470A">
      <w:pPr>
        <w:rPr>
          <w:sz w:val="24"/>
        </w:rPr>
      </w:pPr>
    </w:p>
    <w:p w:rsidR="00AB5168" w:rsidRPr="00AB5168" w:rsidRDefault="00AB5168">
      <w:pPr>
        <w:rPr>
          <w:sz w:val="24"/>
        </w:rPr>
      </w:pPr>
    </w:p>
    <w:p w:rsidR="0074470A" w:rsidRPr="0074470A" w:rsidRDefault="0074470A">
      <w:pPr>
        <w:rPr>
          <w:sz w:val="28"/>
        </w:rPr>
      </w:pPr>
      <w:r w:rsidRPr="0074470A">
        <w:rPr>
          <w:b/>
          <w:sz w:val="28"/>
        </w:rPr>
        <w:t>Remote Learning</w:t>
      </w:r>
    </w:p>
    <w:p w:rsidR="00AB5168" w:rsidRDefault="00AB5168">
      <w:pPr>
        <w:rPr>
          <w:sz w:val="24"/>
        </w:rPr>
      </w:pPr>
      <w:r>
        <w:rPr>
          <w:noProof/>
          <w:lang w:eastAsia="en-GB"/>
        </w:rPr>
        <w:drawing>
          <wp:anchor distT="0" distB="0" distL="114300" distR="114300" simplePos="0" relativeHeight="251662336" behindDoc="0" locked="0" layoutInCell="1" allowOverlap="1">
            <wp:simplePos x="0" y="0"/>
            <wp:positionH relativeFrom="column">
              <wp:posOffset>2192655</wp:posOffset>
            </wp:positionH>
            <wp:positionV relativeFrom="paragraph">
              <wp:posOffset>1655445</wp:posOffset>
            </wp:positionV>
            <wp:extent cx="1095375" cy="1095375"/>
            <wp:effectExtent l="0" t="0" r="0" b="9525"/>
            <wp:wrapNone/>
            <wp:docPr id="3" name="Picture 3" descr="Free IPad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Free IPad Cliparts, Download Free Clip Art, Free Clip Art on Clipart Library"/>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0E3">
        <w:rPr>
          <w:sz w:val="24"/>
        </w:rPr>
        <w:t xml:space="preserve">Thank you to all those who completed the Remote Learning Questionnaire.  </w:t>
      </w:r>
      <w:r w:rsidR="0074470A">
        <w:rPr>
          <w:sz w:val="24"/>
        </w:rPr>
        <w:t xml:space="preserve">If your child is off because someone in your household is isolating please let us know.  We will provide you with home remote learning and the means to send work back to us for the teacher to comment on.  We will shortly send an email about </w:t>
      </w:r>
      <w:r w:rsidR="0074470A">
        <w:rPr>
          <w:b/>
          <w:sz w:val="24"/>
        </w:rPr>
        <w:t>Edmodo</w:t>
      </w:r>
      <w:r w:rsidR="0074470A">
        <w:rPr>
          <w:sz w:val="24"/>
        </w:rPr>
        <w:t xml:space="preserve"> </w:t>
      </w:r>
      <w:r w:rsidR="000160E3">
        <w:rPr>
          <w:sz w:val="24"/>
        </w:rPr>
        <w:t xml:space="preserve">which is a secure learning network </w:t>
      </w:r>
    </w:p>
    <w:p w:rsidR="00AB5168" w:rsidRDefault="000160E3">
      <w:pPr>
        <w:rPr>
          <w:sz w:val="24"/>
        </w:rPr>
      </w:pPr>
      <w:proofErr w:type="gramStart"/>
      <w:r>
        <w:rPr>
          <w:sz w:val="24"/>
        </w:rPr>
        <w:t>for</w:t>
      </w:r>
      <w:proofErr w:type="gramEnd"/>
      <w:r>
        <w:rPr>
          <w:sz w:val="24"/>
        </w:rPr>
        <w:t xml:space="preserve"> teachers, children and </w:t>
      </w:r>
    </w:p>
    <w:p w:rsidR="00AB5168" w:rsidRDefault="000160E3">
      <w:pPr>
        <w:rPr>
          <w:sz w:val="24"/>
        </w:rPr>
      </w:pPr>
      <w:proofErr w:type="gramStart"/>
      <w:r>
        <w:rPr>
          <w:sz w:val="24"/>
        </w:rPr>
        <w:t>parents</w:t>
      </w:r>
      <w:proofErr w:type="gramEnd"/>
      <w:r>
        <w:rPr>
          <w:sz w:val="24"/>
        </w:rPr>
        <w:t xml:space="preserve">.  It provides a safe </w:t>
      </w:r>
    </w:p>
    <w:p w:rsidR="00AB5168" w:rsidRDefault="000160E3">
      <w:pPr>
        <w:rPr>
          <w:sz w:val="24"/>
        </w:rPr>
      </w:pPr>
      <w:proofErr w:type="gramStart"/>
      <w:r>
        <w:rPr>
          <w:sz w:val="24"/>
        </w:rPr>
        <w:t>way</w:t>
      </w:r>
      <w:proofErr w:type="gramEnd"/>
      <w:r>
        <w:rPr>
          <w:sz w:val="24"/>
        </w:rPr>
        <w:t xml:space="preserve"> for teachers and children </w:t>
      </w:r>
    </w:p>
    <w:p w:rsidR="00AB5168" w:rsidRDefault="00AB5168">
      <w:pPr>
        <w:rPr>
          <w:sz w:val="24"/>
        </w:rPr>
      </w:pPr>
    </w:p>
    <w:p w:rsidR="000160E3" w:rsidRDefault="000160E3">
      <w:pPr>
        <w:rPr>
          <w:sz w:val="24"/>
        </w:rPr>
      </w:pPr>
      <w:proofErr w:type="gramStart"/>
      <w:r>
        <w:rPr>
          <w:sz w:val="24"/>
        </w:rPr>
        <w:t>to</w:t>
      </w:r>
      <w:proofErr w:type="gramEnd"/>
      <w:r>
        <w:rPr>
          <w:sz w:val="24"/>
        </w:rPr>
        <w:t xml:space="preserve"> share year group information and learning.  You can share the children’s work and the teacher will email comments back as required.  The DFE guidance we have requires us to check children who are isolating are completing school work.  Obviously (fingers crossed this never happens!) if we have to close a Bubble we </w:t>
      </w:r>
    </w:p>
    <w:p w:rsidR="0074470A" w:rsidRDefault="000160E3">
      <w:pPr>
        <w:rPr>
          <w:sz w:val="24"/>
        </w:rPr>
      </w:pPr>
      <w:proofErr w:type="gramStart"/>
      <w:r>
        <w:rPr>
          <w:sz w:val="24"/>
        </w:rPr>
        <w:t>would</w:t>
      </w:r>
      <w:proofErr w:type="gramEnd"/>
      <w:r>
        <w:rPr>
          <w:sz w:val="24"/>
        </w:rPr>
        <w:t xml:space="preserve"> provide remote learning.</w:t>
      </w:r>
    </w:p>
    <w:p w:rsidR="000160E3" w:rsidRDefault="000160E3">
      <w:pPr>
        <w:rPr>
          <w:sz w:val="24"/>
        </w:rPr>
      </w:pPr>
    </w:p>
    <w:p w:rsidR="000160E3" w:rsidRPr="000160E3" w:rsidRDefault="000160E3">
      <w:pPr>
        <w:rPr>
          <w:sz w:val="28"/>
        </w:rPr>
      </w:pPr>
      <w:r>
        <w:rPr>
          <w:b/>
          <w:sz w:val="28"/>
        </w:rPr>
        <w:t>Critical Workers</w:t>
      </w:r>
    </w:p>
    <w:p w:rsidR="000160E3" w:rsidRDefault="000160E3">
      <w:pPr>
        <w:rPr>
          <w:sz w:val="24"/>
        </w:rPr>
      </w:pPr>
      <w:r>
        <w:rPr>
          <w:sz w:val="24"/>
        </w:rPr>
        <w:t>We will shortly send out a questionnaire to find out who our Critical Workers are – just in case there is a lockdown of any type.  Again, cross your fingers this never happens!!</w:t>
      </w:r>
    </w:p>
    <w:p w:rsidR="000160E3" w:rsidRDefault="00AB5168" w:rsidP="00AB5168">
      <w:pPr>
        <w:jc w:val="center"/>
        <w:rPr>
          <w:sz w:val="24"/>
        </w:rPr>
      </w:pPr>
      <w:r>
        <w:rPr>
          <w:noProof/>
          <w:lang w:eastAsia="en-GB"/>
        </w:rPr>
        <w:drawing>
          <wp:inline distT="0" distB="0" distL="0" distR="0">
            <wp:extent cx="2042105" cy="1370763"/>
            <wp:effectExtent l="0" t="0" r="0" b="1270"/>
            <wp:docPr id="5" name="Picture 5" descr="Essential Workers Stock Illustrations – 228 Essential Workers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Essential Workers Stock Illustrations – 228 Essential Workers Stock  Illustrations, Vectors &amp; Clipart - Dreamstim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66606" cy="1387209"/>
                    </a:xfrm>
                    <a:prstGeom prst="rect">
                      <a:avLst/>
                    </a:prstGeom>
                    <a:noFill/>
                    <a:ln>
                      <a:noFill/>
                    </a:ln>
                  </pic:spPr>
                </pic:pic>
              </a:graphicData>
            </a:graphic>
          </wp:inline>
        </w:drawing>
      </w:r>
    </w:p>
    <w:p w:rsidR="00AB5168" w:rsidRDefault="00AB5168" w:rsidP="00AB5168">
      <w:pPr>
        <w:jc w:val="center"/>
        <w:rPr>
          <w:sz w:val="24"/>
        </w:rPr>
      </w:pPr>
    </w:p>
    <w:p w:rsidR="000160E3" w:rsidRPr="000160E3" w:rsidRDefault="000160E3">
      <w:pPr>
        <w:rPr>
          <w:b/>
          <w:sz w:val="28"/>
        </w:rPr>
      </w:pPr>
      <w:r w:rsidRPr="000160E3">
        <w:rPr>
          <w:b/>
          <w:sz w:val="28"/>
        </w:rPr>
        <w:t>Parent Participation</w:t>
      </w:r>
    </w:p>
    <w:p w:rsidR="000160E3" w:rsidRDefault="000160E3">
      <w:pPr>
        <w:rPr>
          <w:sz w:val="24"/>
        </w:rPr>
      </w:pPr>
      <w:r>
        <w:rPr>
          <w:sz w:val="24"/>
        </w:rPr>
        <w:t>Usually we would have parents in for all kinds of lovely events and obviously we are unable to invite anyone in.  This does not mean we will not endeavour to try and continue some of the events in a more remote way.</w:t>
      </w:r>
    </w:p>
    <w:p w:rsidR="000160E3" w:rsidRDefault="000160E3">
      <w:pPr>
        <w:rPr>
          <w:sz w:val="24"/>
        </w:rPr>
      </w:pPr>
    </w:p>
    <w:p w:rsidR="000160E3" w:rsidRDefault="000160E3">
      <w:pPr>
        <w:rPr>
          <w:sz w:val="24"/>
        </w:rPr>
      </w:pPr>
      <w:r>
        <w:rPr>
          <w:sz w:val="24"/>
        </w:rPr>
        <w:t xml:space="preserve">We are in the process of recording a virtual tour for any new parents to Year </w:t>
      </w:r>
      <w:proofErr w:type="spellStart"/>
      <w:r>
        <w:rPr>
          <w:sz w:val="24"/>
        </w:rPr>
        <w:t>R</w:t>
      </w:r>
      <w:proofErr w:type="spellEnd"/>
      <w:r>
        <w:rPr>
          <w:sz w:val="24"/>
        </w:rPr>
        <w:t xml:space="preserve"> next year.  Each class is also learning a Harvest song which we will record and sew together as a video to share.  Please be aware if you ticked ‘no’ for media or website on the school form, your child will not be included in the videos.  We are currently hatching a plan for Christmas!!</w:t>
      </w:r>
    </w:p>
    <w:p w:rsidR="00AB5168" w:rsidRPr="00AB5168" w:rsidRDefault="00AB5168">
      <w:pPr>
        <w:rPr>
          <w:sz w:val="28"/>
        </w:rPr>
      </w:pPr>
      <w:r w:rsidRPr="00AB5168">
        <w:rPr>
          <w:b/>
          <w:sz w:val="28"/>
        </w:rPr>
        <w:lastRenderedPageBreak/>
        <w:t>Current Projects and Learning</w:t>
      </w:r>
    </w:p>
    <w:p w:rsidR="00AB5168" w:rsidRDefault="00AB5168">
      <w:pPr>
        <w:rPr>
          <w:sz w:val="24"/>
        </w:rPr>
      </w:pPr>
      <w:r>
        <w:rPr>
          <w:sz w:val="24"/>
        </w:rPr>
        <w:t>The children are all busy learning new skills and knowledge.  Their current projects are:</w:t>
      </w:r>
    </w:p>
    <w:p w:rsidR="00AB5168" w:rsidRDefault="00AB5168">
      <w:pPr>
        <w:rPr>
          <w:sz w:val="24"/>
        </w:rPr>
      </w:pPr>
    </w:p>
    <w:p w:rsidR="00AB5168" w:rsidRDefault="00AB5168">
      <w:pPr>
        <w:rPr>
          <w:sz w:val="24"/>
        </w:rPr>
      </w:pPr>
      <w:r>
        <w:rPr>
          <w:sz w:val="24"/>
        </w:rPr>
        <w:t>Year R</w:t>
      </w:r>
      <w:r>
        <w:rPr>
          <w:sz w:val="24"/>
        </w:rPr>
        <w:tab/>
        <w:t>All About Me with a focus on</w:t>
      </w:r>
    </w:p>
    <w:p w:rsidR="00AB5168" w:rsidRDefault="00AB5168" w:rsidP="00AB5168">
      <w:pPr>
        <w:ind w:left="720" w:firstLine="720"/>
        <w:rPr>
          <w:sz w:val="24"/>
        </w:rPr>
      </w:pPr>
      <w:proofErr w:type="gramStart"/>
      <w:r>
        <w:rPr>
          <w:sz w:val="24"/>
        </w:rPr>
        <w:t>the</w:t>
      </w:r>
      <w:proofErr w:type="gramEnd"/>
      <w:r>
        <w:rPr>
          <w:sz w:val="24"/>
        </w:rPr>
        <w:t xml:space="preserve"> world and our place in it</w:t>
      </w:r>
    </w:p>
    <w:p w:rsidR="00AB5168" w:rsidRDefault="00AB5168">
      <w:pPr>
        <w:rPr>
          <w:sz w:val="24"/>
        </w:rPr>
      </w:pPr>
    </w:p>
    <w:p w:rsidR="00AB5168" w:rsidRDefault="00AB5168">
      <w:pPr>
        <w:rPr>
          <w:sz w:val="24"/>
        </w:rPr>
      </w:pPr>
      <w:r>
        <w:rPr>
          <w:sz w:val="24"/>
        </w:rPr>
        <w:t>Year 1</w:t>
      </w:r>
      <w:r>
        <w:rPr>
          <w:sz w:val="24"/>
        </w:rPr>
        <w:tab/>
      </w:r>
      <w:r>
        <w:rPr>
          <w:sz w:val="24"/>
        </w:rPr>
        <w:tab/>
        <w:t>Time Travellers with a focus on</w:t>
      </w:r>
    </w:p>
    <w:p w:rsidR="00AB5168" w:rsidRDefault="00AB5168" w:rsidP="00AB5168">
      <w:pPr>
        <w:ind w:left="720" w:firstLine="720"/>
        <w:rPr>
          <w:sz w:val="24"/>
        </w:rPr>
      </w:pPr>
      <w:r>
        <w:rPr>
          <w:sz w:val="24"/>
        </w:rPr>
        <w:t>Victorians</w:t>
      </w:r>
    </w:p>
    <w:p w:rsidR="00AB5168" w:rsidRDefault="00AB5168">
      <w:pPr>
        <w:rPr>
          <w:sz w:val="24"/>
        </w:rPr>
      </w:pPr>
    </w:p>
    <w:p w:rsidR="00AB5168" w:rsidRDefault="00AB5168">
      <w:pPr>
        <w:rPr>
          <w:sz w:val="24"/>
        </w:rPr>
      </w:pPr>
      <w:r>
        <w:rPr>
          <w:sz w:val="24"/>
        </w:rPr>
        <w:t>Year 2</w:t>
      </w:r>
      <w:r>
        <w:rPr>
          <w:sz w:val="24"/>
        </w:rPr>
        <w:tab/>
        <w:t>Attenborough’s Army with a</w:t>
      </w:r>
    </w:p>
    <w:p w:rsidR="00AB5168" w:rsidRDefault="00AB5168" w:rsidP="00AB5168">
      <w:pPr>
        <w:ind w:left="720" w:firstLine="720"/>
        <w:rPr>
          <w:sz w:val="24"/>
        </w:rPr>
      </w:pPr>
      <w:proofErr w:type="gramStart"/>
      <w:r>
        <w:rPr>
          <w:sz w:val="24"/>
        </w:rPr>
        <w:t>focus</w:t>
      </w:r>
      <w:proofErr w:type="gramEnd"/>
      <w:r>
        <w:rPr>
          <w:sz w:val="24"/>
        </w:rPr>
        <w:t xml:space="preserve"> on Science, Geography</w:t>
      </w:r>
    </w:p>
    <w:p w:rsidR="00AB5168" w:rsidRPr="00AB5168" w:rsidRDefault="00AB5168" w:rsidP="00AB5168">
      <w:pPr>
        <w:ind w:left="720" w:firstLine="720"/>
        <w:rPr>
          <w:sz w:val="24"/>
        </w:rPr>
      </w:pPr>
      <w:proofErr w:type="gramStart"/>
      <w:r>
        <w:rPr>
          <w:sz w:val="24"/>
        </w:rPr>
        <w:t>and</w:t>
      </w:r>
      <w:proofErr w:type="gramEnd"/>
      <w:r>
        <w:rPr>
          <w:sz w:val="24"/>
        </w:rPr>
        <w:t xml:space="preserve"> conservation</w:t>
      </w:r>
    </w:p>
    <w:p w:rsidR="00AB5168" w:rsidRDefault="00AB5168">
      <w:pPr>
        <w:rPr>
          <w:sz w:val="24"/>
        </w:rPr>
      </w:pPr>
    </w:p>
    <w:p w:rsidR="00AB5168" w:rsidRPr="002C048A" w:rsidRDefault="00AB5168">
      <w:pPr>
        <w:rPr>
          <w:sz w:val="28"/>
        </w:rPr>
      </w:pPr>
      <w:r w:rsidRPr="002C048A">
        <w:rPr>
          <w:b/>
          <w:sz w:val="28"/>
        </w:rPr>
        <w:t xml:space="preserve">Catch-up </w:t>
      </w:r>
    </w:p>
    <w:p w:rsidR="002C048A" w:rsidRDefault="002C048A">
      <w:pPr>
        <w:rPr>
          <w:sz w:val="24"/>
        </w:rPr>
      </w:pPr>
      <w:r>
        <w:rPr>
          <w:sz w:val="24"/>
        </w:rPr>
        <w:t xml:space="preserve">As a school we have looked at our whole school curriculum and condensed to make sure we are providing children with the best chance of catching up and having all of the necessary skills and knowledge to transition successfully to their </w:t>
      </w:r>
      <w:proofErr w:type="gramStart"/>
      <w:r>
        <w:rPr>
          <w:sz w:val="24"/>
        </w:rPr>
        <w:t>new year</w:t>
      </w:r>
      <w:proofErr w:type="gramEnd"/>
      <w:r>
        <w:rPr>
          <w:sz w:val="24"/>
        </w:rPr>
        <w:t xml:space="preserve"> groups next September.</w:t>
      </w:r>
    </w:p>
    <w:p w:rsidR="002C048A" w:rsidRDefault="002C048A">
      <w:pPr>
        <w:rPr>
          <w:sz w:val="24"/>
        </w:rPr>
      </w:pPr>
    </w:p>
    <w:p w:rsidR="00AB5168" w:rsidRDefault="00AB5168">
      <w:pPr>
        <w:rPr>
          <w:sz w:val="24"/>
        </w:rPr>
      </w:pPr>
      <w:r>
        <w:rPr>
          <w:sz w:val="24"/>
        </w:rPr>
        <w:t xml:space="preserve">As you know the Government is giving catch-up funding.  For this term it is £33 per child.  On its own this is not going to go far so we have put a plan in place to ensure there are enough teachers and learning support assistants to provide whole class, small group and 1:1 learning and additional interventions as needed.  We are looking at the needs of each individual child to make a decision about which </w:t>
      </w:r>
      <w:r w:rsidR="002C048A">
        <w:rPr>
          <w:sz w:val="24"/>
        </w:rPr>
        <w:t>strategies and programs will work best.  This work has already started and the children are beginning to make some good progress.</w:t>
      </w:r>
    </w:p>
    <w:p w:rsidR="002C048A" w:rsidRDefault="002C048A">
      <w:pPr>
        <w:rPr>
          <w:sz w:val="24"/>
        </w:rPr>
      </w:pPr>
    </w:p>
    <w:p w:rsidR="002C048A" w:rsidRPr="002C048A" w:rsidRDefault="002C048A">
      <w:pPr>
        <w:rPr>
          <w:sz w:val="28"/>
        </w:rPr>
      </w:pPr>
      <w:r w:rsidRPr="002C048A">
        <w:rPr>
          <w:b/>
          <w:sz w:val="28"/>
        </w:rPr>
        <w:t>Parent Power</w:t>
      </w:r>
    </w:p>
    <w:p w:rsidR="002C048A" w:rsidRDefault="002C048A" w:rsidP="002C048A">
      <w:pPr>
        <w:ind w:left="2160"/>
        <w:rPr>
          <w:sz w:val="24"/>
        </w:rPr>
      </w:pPr>
      <w:r>
        <w:rPr>
          <w:noProof/>
          <w:lang w:eastAsia="en-GB"/>
        </w:rPr>
        <w:drawing>
          <wp:anchor distT="0" distB="0" distL="114300" distR="114300" simplePos="0" relativeHeight="251664384" behindDoc="0" locked="0" layoutInCell="1" allowOverlap="1">
            <wp:simplePos x="0" y="0"/>
            <wp:positionH relativeFrom="column">
              <wp:posOffset>106680</wp:posOffset>
            </wp:positionH>
            <wp:positionV relativeFrom="paragraph">
              <wp:posOffset>9525</wp:posOffset>
            </wp:positionV>
            <wp:extent cx="969010" cy="1200150"/>
            <wp:effectExtent l="0" t="0" r="2540" b="0"/>
            <wp:wrapNone/>
            <wp:docPr id="6" name="Picture 6" descr="Reading Free Clip Art Children Books Clipart Transparent - Read To A Buddy,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Reading Free Clip Art Children Books Clipart Transparent - Read To A Buddy,  HD Png Download - kind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96901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You also have a role in catch-up.  We know you are all busy but it is more important than ever that children read at home each evening, do t</w:t>
      </w:r>
      <w:r w:rsidR="00AC024D">
        <w:rPr>
          <w:sz w:val="24"/>
        </w:rPr>
        <w:t>heir</w:t>
      </w:r>
      <w:bookmarkStart w:id="0" w:name="_GoBack"/>
      <w:bookmarkEnd w:id="0"/>
    </w:p>
    <w:p w:rsidR="002C048A" w:rsidRDefault="002C048A" w:rsidP="002C048A">
      <w:pPr>
        <w:rPr>
          <w:sz w:val="24"/>
        </w:rPr>
      </w:pPr>
      <w:proofErr w:type="gramStart"/>
      <w:r>
        <w:rPr>
          <w:sz w:val="24"/>
        </w:rPr>
        <w:t>flashcards</w:t>
      </w:r>
      <w:proofErr w:type="gramEnd"/>
      <w:r>
        <w:rPr>
          <w:sz w:val="24"/>
        </w:rPr>
        <w:t xml:space="preserve"> or spellings or whatever else has been provided.  The children have huge gaps to fill and it is going to take a School/Home Team Effort to close it and ensure the children are not detrimentally affected by the lockdown we have all been through.</w:t>
      </w:r>
    </w:p>
    <w:p w:rsidR="002C048A" w:rsidRDefault="002C048A">
      <w:pPr>
        <w:rPr>
          <w:sz w:val="24"/>
        </w:rPr>
      </w:pPr>
    </w:p>
    <w:p w:rsidR="002C048A" w:rsidRPr="002C048A" w:rsidRDefault="00F82B9A">
      <w:pPr>
        <w:rPr>
          <w:sz w:val="28"/>
        </w:rPr>
      </w:pPr>
      <w:r>
        <w:rPr>
          <w:b/>
          <w:sz w:val="28"/>
        </w:rPr>
        <w:t>Important</w:t>
      </w:r>
      <w:r w:rsidR="002C048A" w:rsidRPr="002C048A">
        <w:rPr>
          <w:b/>
          <w:sz w:val="28"/>
        </w:rPr>
        <w:t xml:space="preserve"> Dates</w:t>
      </w:r>
      <w:r w:rsidR="002C048A" w:rsidRPr="002C048A">
        <w:rPr>
          <w:sz w:val="28"/>
        </w:rPr>
        <w:t xml:space="preserve"> </w:t>
      </w:r>
    </w:p>
    <w:p w:rsidR="002C048A" w:rsidRDefault="002C048A">
      <w:pPr>
        <w:rPr>
          <w:sz w:val="24"/>
        </w:rPr>
      </w:pPr>
    </w:p>
    <w:p w:rsidR="00F82B9A" w:rsidRDefault="00F82B9A">
      <w:pPr>
        <w:rPr>
          <w:sz w:val="24"/>
        </w:rPr>
      </w:pPr>
      <w:r>
        <w:rPr>
          <w:sz w:val="24"/>
        </w:rPr>
        <w:t>Oct 21</w:t>
      </w:r>
      <w:r w:rsidRPr="00F82B9A">
        <w:rPr>
          <w:sz w:val="24"/>
          <w:vertAlign w:val="superscript"/>
        </w:rPr>
        <w:t>st</w:t>
      </w:r>
      <w:r>
        <w:rPr>
          <w:sz w:val="24"/>
        </w:rPr>
        <w:tab/>
        <w:t>Y1 Trip to Search</w:t>
      </w:r>
    </w:p>
    <w:p w:rsidR="00F82B9A" w:rsidRDefault="00F82B9A">
      <w:pPr>
        <w:rPr>
          <w:sz w:val="24"/>
        </w:rPr>
      </w:pPr>
      <w:r>
        <w:rPr>
          <w:sz w:val="24"/>
        </w:rPr>
        <w:t>Oct 23</w:t>
      </w:r>
      <w:r w:rsidRPr="00F82B9A">
        <w:rPr>
          <w:sz w:val="24"/>
          <w:vertAlign w:val="superscript"/>
        </w:rPr>
        <w:t>rd</w:t>
      </w:r>
      <w:r>
        <w:rPr>
          <w:sz w:val="24"/>
        </w:rPr>
        <w:t xml:space="preserve"> </w:t>
      </w:r>
      <w:r>
        <w:rPr>
          <w:sz w:val="24"/>
        </w:rPr>
        <w:tab/>
        <w:t>INSET (no children)</w:t>
      </w:r>
    </w:p>
    <w:p w:rsidR="00F82B9A" w:rsidRDefault="00F82B9A">
      <w:pPr>
        <w:rPr>
          <w:sz w:val="24"/>
        </w:rPr>
      </w:pPr>
    </w:p>
    <w:p w:rsidR="00F82B9A" w:rsidRDefault="00F82B9A">
      <w:pPr>
        <w:rPr>
          <w:sz w:val="24"/>
        </w:rPr>
      </w:pPr>
      <w:r>
        <w:rPr>
          <w:sz w:val="24"/>
        </w:rPr>
        <w:t>Half term 24</w:t>
      </w:r>
      <w:r w:rsidRPr="00F82B9A">
        <w:rPr>
          <w:sz w:val="24"/>
          <w:vertAlign w:val="superscript"/>
        </w:rPr>
        <w:t>th</w:t>
      </w:r>
      <w:r>
        <w:rPr>
          <w:sz w:val="24"/>
        </w:rPr>
        <w:t xml:space="preserve"> Oct – Nov 1</w:t>
      </w:r>
      <w:r w:rsidRPr="00F82B9A">
        <w:rPr>
          <w:sz w:val="24"/>
          <w:vertAlign w:val="superscript"/>
        </w:rPr>
        <w:t>st</w:t>
      </w:r>
      <w:r>
        <w:rPr>
          <w:sz w:val="24"/>
        </w:rPr>
        <w:t xml:space="preserve"> </w:t>
      </w:r>
    </w:p>
    <w:p w:rsidR="00F82B9A" w:rsidRDefault="00F82B9A">
      <w:pPr>
        <w:rPr>
          <w:sz w:val="24"/>
        </w:rPr>
      </w:pPr>
    </w:p>
    <w:p w:rsidR="00F82B9A" w:rsidRDefault="00F82B9A">
      <w:pPr>
        <w:rPr>
          <w:sz w:val="24"/>
        </w:rPr>
      </w:pPr>
      <w:r>
        <w:rPr>
          <w:sz w:val="24"/>
        </w:rPr>
        <w:t>Nov 2</w:t>
      </w:r>
      <w:r w:rsidRPr="00F82B9A">
        <w:rPr>
          <w:sz w:val="24"/>
          <w:vertAlign w:val="superscript"/>
        </w:rPr>
        <w:t>nd</w:t>
      </w:r>
      <w:r>
        <w:rPr>
          <w:sz w:val="24"/>
        </w:rPr>
        <w:tab/>
      </w:r>
      <w:proofErr w:type="gramStart"/>
      <w:r>
        <w:rPr>
          <w:sz w:val="24"/>
        </w:rPr>
        <w:t>All</w:t>
      </w:r>
      <w:proofErr w:type="gramEnd"/>
      <w:r>
        <w:rPr>
          <w:sz w:val="24"/>
        </w:rPr>
        <w:t xml:space="preserve"> children return to school</w:t>
      </w:r>
    </w:p>
    <w:p w:rsidR="00F82B9A" w:rsidRDefault="00F82B9A">
      <w:pPr>
        <w:rPr>
          <w:sz w:val="24"/>
        </w:rPr>
      </w:pPr>
      <w:r>
        <w:rPr>
          <w:sz w:val="24"/>
        </w:rPr>
        <w:t>Nov 3</w:t>
      </w:r>
      <w:r w:rsidRPr="00F82B9A">
        <w:rPr>
          <w:sz w:val="24"/>
          <w:vertAlign w:val="superscript"/>
        </w:rPr>
        <w:t>rd</w:t>
      </w:r>
      <w:r>
        <w:rPr>
          <w:sz w:val="24"/>
        </w:rPr>
        <w:t xml:space="preserve"> </w:t>
      </w:r>
      <w:r>
        <w:rPr>
          <w:sz w:val="24"/>
        </w:rPr>
        <w:tab/>
        <w:t>Flu Vaccinations</w:t>
      </w:r>
    </w:p>
    <w:p w:rsidR="00F82B9A" w:rsidRDefault="00F82B9A">
      <w:pPr>
        <w:rPr>
          <w:sz w:val="24"/>
        </w:rPr>
      </w:pPr>
      <w:r>
        <w:rPr>
          <w:sz w:val="24"/>
        </w:rPr>
        <w:t>Nov 5</w:t>
      </w:r>
      <w:r w:rsidRPr="00F82B9A">
        <w:rPr>
          <w:sz w:val="24"/>
          <w:vertAlign w:val="superscript"/>
        </w:rPr>
        <w:t>th</w:t>
      </w:r>
      <w:r>
        <w:rPr>
          <w:sz w:val="24"/>
        </w:rPr>
        <w:t xml:space="preserve"> </w:t>
      </w:r>
      <w:r>
        <w:rPr>
          <w:sz w:val="24"/>
        </w:rPr>
        <w:tab/>
        <w:t>Individual Photos</w:t>
      </w:r>
    </w:p>
    <w:p w:rsidR="00F06250" w:rsidRDefault="00F06250">
      <w:pPr>
        <w:rPr>
          <w:sz w:val="24"/>
        </w:rPr>
      </w:pPr>
      <w:r>
        <w:rPr>
          <w:sz w:val="24"/>
        </w:rPr>
        <w:tab/>
      </w:r>
      <w:r>
        <w:rPr>
          <w:sz w:val="24"/>
        </w:rPr>
        <w:tab/>
        <w:t>Guy Fawkes Day</w:t>
      </w:r>
    </w:p>
    <w:p w:rsidR="00F06250" w:rsidRDefault="00F06250">
      <w:pPr>
        <w:rPr>
          <w:sz w:val="24"/>
        </w:rPr>
      </w:pPr>
      <w:r>
        <w:rPr>
          <w:sz w:val="24"/>
        </w:rPr>
        <w:t>Nov 11</w:t>
      </w:r>
      <w:r w:rsidRPr="00F06250">
        <w:rPr>
          <w:sz w:val="24"/>
          <w:vertAlign w:val="superscript"/>
        </w:rPr>
        <w:t>th</w:t>
      </w:r>
      <w:r>
        <w:rPr>
          <w:sz w:val="24"/>
        </w:rPr>
        <w:tab/>
        <w:t>Remembrance Day</w:t>
      </w:r>
    </w:p>
    <w:p w:rsidR="00F06250" w:rsidRDefault="00F06250">
      <w:pPr>
        <w:rPr>
          <w:sz w:val="24"/>
        </w:rPr>
      </w:pPr>
      <w:r>
        <w:rPr>
          <w:sz w:val="24"/>
        </w:rPr>
        <w:t>Nov 13</w:t>
      </w:r>
      <w:r w:rsidRPr="00F06250">
        <w:rPr>
          <w:sz w:val="24"/>
          <w:vertAlign w:val="superscript"/>
        </w:rPr>
        <w:t>th</w:t>
      </w:r>
      <w:r>
        <w:rPr>
          <w:sz w:val="24"/>
        </w:rPr>
        <w:t xml:space="preserve"> </w:t>
      </w:r>
      <w:r>
        <w:rPr>
          <w:sz w:val="24"/>
        </w:rPr>
        <w:tab/>
        <w:t>Children in Need</w:t>
      </w:r>
    </w:p>
    <w:p w:rsidR="00F06250" w:rsidRDefault="00F06250">
      <w:pPr>
        <w:rPr>
          <w:sz w:val="24"/>
        </w:rPr>
      </w:pPr>
      <w:r>
        <w:rPr>
          <w:sz w:val="24"/>
        </w:rPr>
        <w:t>Nov 29</w:t>
      </w:r>
      <w:r w:rsidRPr="00F06250">
        <w:rPr>
          <w:sz w:val="24"/>
          <w:vertAlign w:val="superscript"/>
        </w:rPr>
        <w:t>th</w:t>
      </w:r>
      <w:r>
        <w:rPr>
          <w:sz w:val="24"/>
        </w:rPr>
        <w:tab/>
        <w:t>Scotland Day</w:t>
      </w:r>
    </w:p>
    <w:p w:rsidR="00F06250" w:rsidRDefault="00F06250">
      <w:pPr>
        <w:rPr>
          <w:sz w:val="24"/>
        </w:rPr>
      </w:pPr>
    </w:p>
    <w:p w:rsidR="00F06250" w:rsidRDefault="00F06250">
      <w:pPr>
        <w:rPr>
          <w:sz w:val="24"/>
        </w:rPr>
      </w:pPr>
      <w:r>
        <w:rPr>
          <w:sz w:val="24"/>
        </w:rPr>
        <w:t>Dec 18</w:t>
      </w:r>
      <w:r w:rsidRPr="00F06250">
        <w:rPr>
          <w:sz w:val="24"/>
          <w:vertAlign w:val="superscript"/>
        </w:rPr>
        <w:t>th</w:t>
      </w:r>
      <w:r>
        <w:rPr>
          <w:sz w:val="24"/>
        </w:rPr>
        <w:t xml:space="preserve"> </w:t>
      </w:r>
      <w:r>
        <w:rPr>
          <w:sz w:val="24"/>
        </w:rPr>
        <w:tab/>
        <w:t>Last day of term</w:t>
      </w:r>
    </w:p>
    <w:p w:rsidR="00F06250" w:rsidRDefault="00F06250">
      <w:pPr>
        <w:rPr>
          <w:sz w:val="24"/>
        </w:rPr>
      </w:pPr>
    </w:p>
    <w:p w:rsidR="00F06250" w:rsidRDefault="00F06250">
      <w:pPr>
        <w:rPr>
          <w:sz w:val="24"/>
        </w:rPr>
      </w:pPr>
      <w:r>
        <w:rPr>
          <w:sz w:val="24"/>
        </w:rPr>
        <w:t>Xmas 19</w:t>
      </w:r>
      <w:r w:rsidRPr="00F06250">
        <w:rPr>
          <w:sz w:val="24"/>
          <w:vertAlign w:val="superscript"/>
        </w:rPr>
        <w:t>th</w:t>
      </w:r>
      <w:r>
        <w:rPr>
          <w:sz w:val="24"/>
        </w:rPr>
        <w:t xml:space="preserve"> Dec – 3</w:t>
      </w:r>
      <w:r w:rsidRPr="00F06250">
        <w:rPr>
          <w:sz w:val="24"/>
          <w:vertAlign w:val="superscript"/>
        </w:rPr>
        <w:t>rd</w:t>
      </w:r>
      <w:r>
        <w:rPr>
          <w:sz w:val="24"/>
        </w:rPr>
        <w:t xml:space="preserve"> Jan </w:t>
      </w:r>
    </w:p>
    <w:p w:rsidR="00F06250" w:rsidRDefault="00F06250">
      <w:pPr>
        <w:rPr>
          <w:sz w:val="24"/>
        </w:rPr>
      </w:pPr>
    </w:p>
    <w:p w:rsidR="00F06250" w:rsidRDefault="00F06250">
      <w:pPr>
        <w:rPr>
          <w:sz w:val="24"/>
        </w:rPr>
      </w:pPr>
      <w:r>
        <w:rPr>
          <w:sz w:val="24"/>
        </w:rPr>
        <w:t>Jan 4</w:t>
      </w:r>
      <w:r w:rsidRPr="00F06250">
        <w:rPr>
          <w:sz w:val="24"/>
          <w:vertAlign w:val="superscript"/>
        </w:rPr>
        <w:t>th</w:t>
      </w:r>
      <w:r>
        <w:rPr>
          <w:sz w:val="24"/>
        </w:rPr>
        <w:tab/>
        <w:t>INSET (no children)</w:t>
      </w:r>
    </w:p>
    <w:p w:rsidR="00F06250" w:rsidRDefault="00F06250">
      <w:pPr>
        <w:rPr>
          <w:sz w:val="24"/>
        </w:rPr>
      </w:pPr>
      <w:r>
        <w:rPr>
          <w:sz w:val="24"/>
        </w:rPr>
        <w:t>Jan 5</w:t>
      </w:r>
      <w:r w:rsidRPr="00F06250">
        <w:rPr>
          <w:sz w:val="24"/>
          <w:vertAlign w:val="superscript"/>
        </w:rPr>
        <w:t>th</w:t>
      </w:r>
      <w:r>
        <w:rPr>
          <w:sz w:val="24"/>
        </w:rPr>
        <w:t xml:space="preserve"> </w:t>
      </w:r>
      <w:r>
        <w:rPr>
          <w:sz w:val="24"/>
        </w:rPr>
        <w:tab/>
      </w:r>
      <w:proofErr w:type="gramStart"/>
      <w:r>
        <w:rPr>
          <w:sz w:val="24"/>
        </w:rPr>
        <w:t>All</w:t>
      </w:r>
      <w:proofErr w:type="gramEnd"/>
      <w:r>
        <w:rPr>
          <w:sz w:val="24"/>
        </w:rPr>
        <w:t xml:space="preserve"> children return to school</w:t>
      </w:r>
    </w:p>
    <w:p w:rsidR="00F06250" w:rsidRDefault="00F06250">
      <w:pPr>
        <w:rPr>
          <w:sz w:val="24"/>
        </w:rPr>
      </w:pPr>
    </w:p>
    <w:p w:rsidR="00F06250" w:rsidRDefault="00F06250">
      <w:pPr>
        <w:rPr>
          <w:sz w:val="24"/>
        </w:rPr>
      </w:pPr>
    </w:p>
    <w:p w:rsidR="00F06250" w:rsidRDefault="00F06250">
      <w:pPr>
        <w:rPr>
          <w:sz w:val="24"/>
        </w:rPr>
      </w:pPr>
      <w:r>
        <w:rPr>
          <w:noProof/>
          <w:lang w:eastAsia="en-GB"/>
        </w:rPr>
        <w:drawing>
          <wp:inline distT="0" distB="0" distL="0" distR="0">
            <wp:extent cx="3194685" cy="2298335"/>
            <wp:effectExtent l="0" t="0" r="5715" b="6985"/>
            <wp:docPr id="7" name="Picture 7" descr="Booking Online? Marmarisinfo.com Stay Safe tips based on 17-year online  experience. – Marmarisinfo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ooking Online? Marmarisinfo.com Stay Safe tips based on 17-year online  experience. – Marmarisinfo Ne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685" cy="2298335"/>
                    </a:xfrm>
                    <a:prstGeom prst="rect">
                      <a:avLst/>
                    </a:prstGeom>
                    <a:noFill/>
                    <a:ln>
                      <a:noFill/>
                    </a:ln>
                  </pic:spPr>
                </pic:pic>
              </a:graphicData>
            </a:graphic>
          </wp:inline>
        </w:drawing>
      </w:r>
    </w:p>
    <w:p w:rsidR="00F82B9A" w:rsidRDefault="00F82B9A">
      <w:pPr>
        <w:rPr>
          <w:sz w:val="24"/>
        </w:rPr>
      </w:pPr>
    </w:p>
    <w:p w:rsidR="00F06250" w:rsidRPr="00F06250" w:rsidRDefault="00F06250" w:rsidP="00F06250">
      <w:pPr>
        <w:jc w:val="center"/>
        <w:rPr>
          <w:b/>
          <w:sz w:val="24"/>
        </w:rPr>
      </w:pPr>
      <w:r>
        <w:rPr>
          <w:b/>
          <w:sz w:val="24"/>
        </w:rPr>
        <w:t>As always thank you for all your support.  You know where we are if you need anything, if we can help we will.</w:t>
      </w:r>
    </w:p>
    <w:sectPr w:rsidR="00F06250" w:rsidRPr="00F06250" w:rsidSect="00AB5168">
      <w:type w:val="continuous"/>
      <w:pgSz w:w="11906" w:h="16838"/>
      <w:pgMar w:top="1134" w:right="567" w:bottom="567" w:left="567" w:header="709" w:footer="709" w:gutter="0"/>
      <w:pgBorders w:offsetFrom="page">
        <w:top w:val="thinThickMediumGap" w:sz="24" w:space="16" w:color="auto"/>
        <w:left w:val="thinThickMediumGap" w:sz="24" w:space="16" w:color="auto"/>
        <w:bottom w:val="thickThinMediumGap" w:sz="24" w:space="16" w:color="auto"/>
        <w:right w:val="thickThinMediumGap" w:sz="24" w:space="16" w:color="auto"/>
      </w:pgBorders>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0A"/>
    <w:rsid w:val="000160E3"/>
    <w:rsid w:val="001274F1"/>
    <w:rsid w:val="001E115B"/>
    <w:rsid w:val="002C048A"/>
    <w:rsid w:val="0074470A"/>
    <w:rsid w:val="00AB5168"/>
    <w:rsid w:val="00AC024D"/>
    <w:rsid w:val="00F06250"/>
    <w:rsid w:val="00F8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26B502"/>
  <w15:chartTrackingRefBased/>
  <w15:docId w15:val="{E8E14B31-87C6-4DF8-B0CA-8384FB1C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jpe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Tarnia Townshend</dc:creator>
  <cp:keywords/>
  <dc:description/>
  <cp:lastModifiedBy>Tarnia Townshend</cp:lastModifiedBy>
  <cp:revision>3</cp:revision>
  <cp:lastPrinted>2020-10-08T10:58:00Z</cp:lastPrinted>
  <dcterms:created xsi:type="dcterms:W3CDTF">2020-10-08T10:11:00Z</dcterms:created>
  <dcterms:modified xsi:type="dcterms:W3CDTF">2020-10-08T11:12:00Z</dcterms:modified>
</cp:coreProperties>
</file>