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70A" w:rsidRDefault="00AB5168">
      <w:r>
        <w:rPr>
          <w:noProof/>
          <w:lang w:eastAsia="en-GB"/>
        </w:rPr>
        <w:drawing>
          <wp:anchor distT="0" distB="0" distL="114300" distR="114300" simplePos="0" relativeHeight="251660288" behindDoc="0" locked="0" layoutInCell="1" allowOverlap="1">
            <wp:simplePos x="0" y="0"/>
            <wp:positionH relativeFrom="margin">
              <wp:posOffset>4935855</wp:posOffset>
            </wp:positionH>
            <wp:positionV relativeFrom="paragraph">
              <wp:posOffset>-424814</wp:posOffset>
            </wp:positionV>
            <wp:extent cx="1621817" cy="1143000"/>
            <wp:effectExtent l="0" t="0" r="0" b="0"/>
            <wp:wrapNone/>
            <wp:docPr id="2" name="Picture 2" descr="Covid-19 Newsletter – Greenway Community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id-19 Newsletter – Greenway Community Practice"/>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1628726" cy="1147869"/>
                    </a:xfrm>
                    <a:prstGeom prst="rect">
                      <a:avLst/>
                    </a:prstGeom>
                    <a:noFill/>
                    <a:ln>
                      <a:noFill/>
                    </a:ln>
                  </pic:spPr>
                </pic:pic>
              </a:graphicData>
            </a:graphic>
            <wp14:sizeRelH relativeFrom="page">
              <wp14:pctWidth>0</wp14:pctWidth>
            </wp14:sizeRelH>
            <wp14:sizeRelV relativeFrom="page">
              <wp14:pctHeight>0</wp14:pctHeight>
            </wp14:sizeRelV>
          </wp:anchor>
        </w:drawing>
      </w:r>
      <w:r w:rsidR="00245DB5">
        <w:rPr>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85pt;margin-top:-31.9pt;width:81.1pt;height:82.35pt;z-index:251661312;mso-position-horizontal-relative:text;mso-position-vertical-relative:text" wrapcoords="-200 -196 -200 21600 21800 21600 21800 -196 -200 -196" stroked="t" strokecolor="white">
            <v:imagedata r:id="rId5" o:title=""/>
            <w10:wrap side="left"/>
          </v:shape>
          <o:OLEObject Type="Embed" ProgID="MS_ClipArt_Gallery" ShapeID="_x0000_s1026" DrawAspect="Content" ObjectID="_1669808166" r:id="rId6"/>
        </w:object>
      </w:r>
      <w:r w:rsidR="0074470A">
        <w:rPr>
          <w:noProof/>
          <w:lang w:eastAsia="en-GB"/>
        </w:rPr>
        <mc:AlternateContent>
          <mc:Choice Requires="wps">
            <w:drawing>
              <wp:anchor distT="0" distB="0" distL="114300" distR="114300" simplePos="0" relativeHeight="251659264" behindDoc="0" locked="0" layoutInCell="1" allowOverlap="1" wp14:anchorId="17819122" wp14:editId="60A98AA9">
                <wp:simplePos x="0" y="0"/>
                <wp:positionH relativeFrom="column">
                  <wp:posOffset>1524000</wp:posOffset>
                </wp:positionH>
                <wp:positionV relativeFrom="paragraph">
                  <wp:posOffset>-410845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a:softEdge rad="584200"/>
                        </a:effectLst>
                      </wps:spPr>
                      <wps:txbx>
                        <w:txbxContent>
                          <w:p w:rsidR="0074470A" w:rsidRPr="0074470A" w:rsidRDefault="0074470A" w:rsidP="0074470A">
                            <w:pPr>
                              <w:jc w:val="center"/>
                              <w:rPr>
                                <w:b/>
                                <w:color w:val="000000" w:themeColor="text1"/>
                                <w:sz w:val="64"/>
                                <w:szCs w:val="6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64"/>
                                <w:szCs w:val="6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74470A">
                              <w:rPr>
                                <w:b/>
                                <w:color w:val="000000" w:themeColor="text1"/>
                                <w:sz w:val="64"/>
                                <w:szCs w:val="6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Bidbury</w:t>
                            </w:r>
                            <w:proofErr w:type="spellEnd"/>
                            <w:r w:rsidRPr="0074470A">
                              <w:rPr>
                                <w:b/>
                                <w:color w:val="000000" w:themeColor="text1"/>
                                <w:sz w:val="64"/>
                                <w:szCs w:val="6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Infant </w:t>
                            </w:r>
                          </w:p>
                          <w:p w:rsidR="0074470A" w:rsidRDefault="0074470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7819122" id="_x0000_t202" coordsize="21600,21600" o:spt="202" path="m,l,21600r21600,l21600,xe">
                <v:stroke joinstyle="miter"/>
                <v:path gradientshapeok="t" o:connecttype="rect"/>
              </v:shapetype>
              <v:shape id="Text Box 1" o:spid="_x0000_s1026" type="#_x0000_t202" style="position:absolute;margin-left:120pt;margin-top:-32.3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" filled="f" stroked="f">
                <v:fill o:detectmouseclick="t"/>
                <v:textbox style="mso-fit-shape-to-text:t">
                  <w:txbxContent>
                    <w:p w:rsidR="0074470A" w:rsidRPr="0074470A" w:rsidRDefault="0074470A" w:rsidP="0074470A">
                      <w:pPr>
                        <w:jc w:val="center"/>
                        <w:rPr>
                          <w:b/>
                          <w:color w:val="000000" w:themeColor="text1"/>
                          <w:sz w:val="64"/>
                          <w:szCs w:val="6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64"/>
                          <w:szCs w:val="6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74470A">
                        <w:rPr>
                          <w:b/>
                          <w:color w:val="000000" w:themeColor="text1"/>
                          <w:sz w:val="64"/>
                          <w:szCs w:val="6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Bidbury</w:t>
                      </w:r>
                      <w:proofErr w:type="spellEnd"/>
                      <w:r w:rsidRPr="0074470A">
                        <w:rPr>
                          <w:b/>
                          <w:color w:val="000000" w:themeColor="text1"/>
                          <w:sz w:val="64"/>
                          <w:szCs w:val="6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Infant </w:t>
                      </w:r>
                    </w:p>
                    <w:p w:rsidR="0074470A" w:rsidRDefault="0074470A"/>
                  </w:txbxContent>
                </v:textbox>
              </v:shape>
            </w:pict>
          </mc:Fallback>
        </mc:AlternateContent>
      </w:r>
    </w:p>
    <w:p w:rsidR="0074470A" w:rsidRDefault="00AC1BE4">
      <w:r>
        <w:rPr>
          <w:noProof/>
          <w:lang w:eastAsia="en-GB"/>
        </w:rPr>
        <mc:AlternateContent>
          <mc:Choice Requires="wps">
            <w:drawing>
              <wp:anchor distT="45720" distB="45720" distL="114300" distR="114300" simplePos="0" relativeHeight="251680768" behindDoc="0" locked="0" layoutInCell="1" allowOverlap="1">
                <wp:simplePos x="0" y="0"/>
                <wp:positionH relativeFrom="column">
                  <wp:posOffset>6297930</wp:posOffset>
                </wp:positionH>
                <wp:positionV relativeFrom="paragraph">
                  <wp:posOffset>8890</wp:posOffset>
                </wp:positionV>
                <wp:extent cx="361950" cy="438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438150"/>
                        </a:xfrm>
                        <a:prstGeom prst="rect">
                          <a:avLst/>
                        </a:prstGeom>
                        <a:solidFill>
                          <a:srgbClr val="FFFFFF"/>
                        </a:solidFill>
                        <a:ln w="9525">
                          <a:solidFill>
                            <a:srgbClr val="000000"/>
                          </a:solidFill>
                          <a:miter lim="800000"/>
                          <a:headEnd/>
                          <a:tailEnd/>
                        </a:ln>
                      </wps:spPr>
                      <wps:txbx>
                        <w:txbxContent>
                          <w:p w:rsidR="00AC1BE4" w:rsidRPr="002D7E40" w:rsidRDefault="002D7E40">
                            <w:pPr>
                              <w:rPr>
                                <w:sz w:val="48"/>
                                <w:szCs w:val="48"/>
                                <w:lang w:val="en-US"/>
                              </w:rPr>
                            </w:pPr>
                            <w:r>
                              <w:rPr>
                                <w:sz w:val="48"/>
                                <w:szCs w:val="48"/>
                                <w:lang w:val="en-US"/>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95.9pt;margin-top:.7pt;width:28.5pt;height:34.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">
                <v:textbox>
                  <w:txbxContent>
                    <w:p w:rsidR="00AC1BE4" w:rsidRPr="002D7E40" w:rsidRDefault="002D7E40">
                      <w:pPr>
                        <w:rPr>
                          <w:sz w:val="48"/>
                          <w:szCs w:val="48"/>
                          <w:lang w:val="en-US"/>
                        </w:rPr>
                      </w:pPr>
                      <w:r>
                        <w:rPr>
                          <w:sz w:val="48"/>
                          <w:szCs w:val="48"/>
                          <w:lang w:val="en-US"/>
                        </w:rPr>
                        <w:t>5</w:t>
                      </w:r>
                    </w:p>
                  </w:txbxContent>
                </v:textbox>
                <w10:wrap type="square"/>
              </v:shape>
            </w:pict>
          </mc:Fallback>
        </mc:AlternateContent>
      </w:r>
    </w:p>
    <w:p w:rsidR="001E115B" w:rsidRDefault="001E115B"/>
    <w:p w:rsidR="0074470A" w:rsidRDefault="0042745B">
      <w:r>
        <w:rPr>
          <w:noProof/>
          <w:lang w:eastAsia="en-GB"/>
        </w:rPr>
        <w:drawing>
          <wp:anchor distT="0" distB="0" distL="114300" distR="114300" simplePos="0" relativeHeight="251663360" behindDoc="0" locked="0" layoutInCell="1" allowOverlap="1">
            <wp:simplePos x="0" y="0"/>
            <wp:positionH relativeFrom="column">
              <wp:posOffset>4283075</wp:posOffset>
            </wp:positionH>
            <wp:positionV relativeFrom="paragraph">
              <wp:posOffset>108111</wp:posOffset>
            </wp:positionV>
            <wp:extent cx="353060" cy="351790"/>
            <wp:effectExtent l="0" t="0" r="8890" b="0"/>
            <wp:wrapNone/>
            <wp:docPr id="4" name="Picture 4" descr="Face Mask Stock Illustrations – 114,899 Face Mask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Face Mask Stock Illustrations – 114,899 Face Mask Stock Illustrations,  Vectors &amp; Clipart - Dreamstime"/>
                    <pic:cNvPicPr>
                      <a:picLocks noChangeAspect="1" noChangeArrowheads="1"/>
                    </pic:cNvPicPr>
                  </pic:nvPicPr>
                  <pic:blipFill rotWithShape="1">
                    <a:blip r:embed="rId7" cstate="email">
                      <a:extLst>
                        <a:ext uri="{28A0092B-C50C-407E-A947-70E740481C1C}">
                          <a14:useLocalDpi xmlns:a14="http://schemas.microsoft.com/office/drawing/2010/main"/>
                        </a:ext>
                      </a:extLst>
                    </a:blip>
                    <a:srcRect/>
                    <a:stretch/>
                  </pic:blipFill>
                  <pic:spPr bwMode="auto">
                    <a:xfrm flipH="1">
                      <a:off x="0" y="0"/>
                      <a:ext cx="353060" cy="351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4470A" w:rsidRDefault="0074470A">
      <w:pPr>
        <w:sectPr w:rsidR="0074470A" w:rsidSect="00AB5168">
          <w:pgSz w:w="11906" w:h="16838"/>
          <w:pgMar w:top="1134" w:right="567" w:bottom="567" w:left="567" w:header="709" w:footer="709" w:gutter="0"/>
          <w:pgBorders w:offsetFrom="page">
            <w:top w:val="thinThickMediumGap" w:sz="24" w:space="16" w:color="auto"/>
            <w:left w:val="thinThickMediumGap" w:sz="24" w:space="16" w:color="auto"/>
            <w:bottom w:val="thickThinMediumGap" w:sz="24" w:space="16" w:color="auto"/>
            <w:right w:val="thickThinMediumGap" w:sz="24" w:space="16" w:color="auto"/>
          </w:pgBorders>
          <w:cols w:space="708"/>
          <w:docGrid w:linePitch="360"/>
        </w:sectPr>
      </w:pPr>
    </w:p>
    <w:p w:rsidR="00026087" w:rsidRDefault="002D7E40">
      <w:pPr>
        <w:rPr>
          <w:sz w:val="24"/>
        </w:rPr>
      </w:pPr>
      <w:r>
        <w:rPr>
          <w:sz w:val="24"/>
        </w:rPr>
        <w:t xml:space="preserve">WE MADE IT! Well done to all of you, the staff and children for keeping each other safe and taking so much care of one another.  The </w:t>
      </w:r>
      <w:proofErr w:type="spellStart"/>
      <w:r>
        <w:rPr>
          <w:sz w:val="24"/>
        </w:rPr>
        <w:t>Bidbury</w:t>
      </w:r>
      <w:proofErr w:type="spellEnd"/>
      <w:r>
        <w:rPr>
          <w:sz w:val="24"/>
        </w:rPr>
        <w:t xml:space="preserve"> Community Spirit is phenomenal!</w:t>
      </w:r>
    </w:p>
    <w:p w:rsidR="00026087" w:rsidRDefault="00026087">
      <w:pPr>
        <w:rPr>
          <w:sz w:val="24"/>
        </w:rPr>
      </w:pPr>
    </w:p>
    <w:p w:rsidR="00026087" w:rsidRPr="000160E3" w:rsidRDefault="002D7E40" w:rsidP="00026087">
      <w:pPr>
        <w:rPr>
          <w:sz w:val="28"/>
        </w:rPr>
      </w:pPr>
      <w:r>
        <w:rPr>
          <w:b/>
          <w:sz w:val="28"/>
        </w:rPr>
        <w:t>Xmas Week</w:t>
      </w:r>
    </w:p>
    <w:p w:rsidR="0074470A" w:rsidRDefault="002D7E40">
      <w:pPr>
        <w:rPr>
          <w:sz w:val="24"/>
        </w:rPr>
      </w:pPr>
      <w:r>
        <w:rPr>
          <w:sz w:val="24"/>
        </w:rPr>
        <w:t>This week we think the children definitely enjoyed themselves, and I think the staff may well have had quite a bit of fun too.  We are all exhausted and ready for a well-earned rest.</w:t>
      </w:r>
    </w:p>
    <w:p w:rsidR="002D7E40" w:rsidRDefault="002D7E40">
      <w:pPr>
        <w:rPr>
          <w:sz w:val="24"/>
        </w:rPr>
      </w:pPr>
    </w:p>
    <w:p w:rsidR="00026087" w:rsidRDefault="002D7E40">
      <w:pPr>
        <w:rPr>
          <w:sz w:val="24"/>
        </w:rPr>
      </w:pPr>
      <w:r>
        <w:rPr>
          <w:sz w:val="24"/>
        </w:rPr>
        <w:t xml:space="preserve">The highlight was definitely a flying visit from Santa himself, his mischievous elves (who pelted our windows with snowballs) and the thoroughly amazing Olaf!  </w:t>
      </w:r>
    </w:p>
    <w:p w:rsidR="002D7E40" w:rsidRDefault="002D7E40">
      <w:pPr>
        <w:rPr>
          <w:sz w:val="24"/>
        </w:rPr>
      </w:pPr>
    </w:p>
    <w:p w:rsidR="002D7E40" w:rsidRDefault="002D7E40" w:rsidP="002D7E40">
      <w:pPr>
        <w:jc w:val="center"/>
        <w:rPr>
          <w:sz w:val="24"/>
        </w:rPr>
      </w:pPr>
      <w:r>
        <w:rPr>
          <w:noProof/>
          <w:lang w:eastAsia="en-GB"/>
        </w:rPr>
        <w:drawing>
          <wp:inline distT="0" distB="0" distL="0" distR="0">
            <wp:extent cx="2266950" cy="2019300"/>
            <wp:effectExtent l="0" t="0" r="0" b="0"/>
            <wp:docPr id="13" name="Picture 13" descr="C:\Users\ttownshed\AppData\Local\Microsoft\Windows\INetCache\Content.MSO\6CB8664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townshed\AppData\Local\Microsoft\Windows\INetCache\Content.MSO\6CB86649.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2019300"/>
                    </a:xfrm>
                    <a:prstGeom prst="rect">
                      <a:avLst/>
                    </a:prstGeom>
                    <a:noFill/>
                    <a:ln>
                      <a:noFill/>
                    </a:ln>
                  </pic:spPr>
                </pic:pic>
              </a:graphicData>
            </a:graphic>
          </wp:inline>
        </w:drawing>
      </w:r>
    </w:p>
    <w:p w:rsidR="002D7E40" w:rsidRDefault="002D7E40" w:rsidP="002D7E40">
      <w:pPr>
        <w:jc w:val="center"/>
        <w:rPr>
          <w:sz w:val="24"/>
        </w:rPr>
      </w:pPr>
    </w:p>
    <w:p w:rsidR="002D7E40" w:rsidRDefault="002D7E40">
      <w:pPr>
        <w:rPr>
          <w:sz w:val="24"/>
        </w:rPr>
      </w:pPr>
      <w:r>
        <w:rPr>
          <w:sz w:val="24"/>
        </w:rPr>
        <w:t>All of us have enjoyed watching Dick Whittington, celebrating our December birthdays and making Christmas crafts.</w:t>
      </w:r>
    </w:p>
    <w:p w:rsidR="00AB5168" w:rsidRDefault="00AB5168">
      <w:pPr>
        <w:rPr>
          <w:sz w:val="24"/>
        </w:rPr>
      </w:pPr>
    </w:p>
    <w:p w:rsidR="00AB5168" w:rsidRDefault="002D7E40" w:rsidP="00AB5168">
      <w:pPr>
        <w:rPr>
          <w:b/>
          <w:sz w:val="28"/>
        </w:rPr>
      </w:pPr>
      <w:r>
        <w:rPr>
          <w:b/>
          <w:sz w:val="28"/>
        </w:rPr>
        <w:t>Remote Learning</w:t>
      </w:r>
    </w:p>
    <w:p w:rsidR="00956D99" w:rsidRDefault="002D7E40" w:rsidP="00AB5168">
      <w:pPr>
        <w:rPr>
          <w:sz w:val="24"/>
        </w:rPr>
      </w:pPr>
      <w:r>
        <w:rPr>
          <w:sz w:val="24"/>
        </w:rPr>
        <w:t>Edmodo has been a nightmare so we are switching to Office 365 for Year 1 and Year 2 children from January.  Please do not worry, more information will follow shortly.  We will delete the Edmodo accounts once these have been set up.  Of course, we will keep you posted!</w:t>
      </w:r>
    </w:p>
    <w:p w:rsidR="0074470A" w:rsidRPr="0074470A" w:rsidRDefault="0074470A" w:rsidP="002D7E40">
      <w:pPr>
        <w:ind w:right="-72"/>
        <w:rPr>
          <w:sz w:val="28"/>
        </w:rPr>
      </w:pPr>
      <w:r w:rsidRPr="0074470A">
        <w:rPr>
          <w:b/>
          <w:sz w:val="28"/>
        </w:rPr>
        <w:t>COVID</w:t>
      </w:r>
      <w:r w:rsidR="002D7E40">
        <w:rPr>
          <w:b/>
          <w:sz w:val="28"/>
        </w:rPr>
        <w:t xml:space="preserve">      I need to know </w:t>
      </w:r>
      <w:proofErr w:type="gramStart"/>
      <w:r w:rsidR="002D7E40">
        <w:rPr>
          <w:b/>
          <w:sz w:val="28"/>
        </w:rPr>
        <w:t>if .</w:t>
      </w:r>
      <w:proofErr w:type="gramEnd"/>
      <w:r w:rsidR="002D7E40">
        <w:rPr>
          <w:b/>
          <w:sz w:val="28"/>
        </w:rPr>
        <w:t xml:space="preserve"> .</w:t>
      </w:r>
    </w:p>
    <w:p w:rsidR="00AB5168" w:rsidRDefault="00245DB5" w:rsidP="009C7E7C">
      <w:pPr>
        <w:rPr>
          <w:sz w:val="24"/>
        </w:rPr>
      </w:pPr>
      <w:r>
        <w:rPr>
          <w:sz w:val="24"/>
        </w:rPr>
        <w:t>If anyone of you or any</w:t>
      </w:r>
      <w:r w:rsidR="002D7E40">
        <w:rPr>
          <w:sz w:val="24"/>
        </w:rPr>
        <w:t xml:space="preserve"> child have a COVID Test which comes back positive please let me know.  It is my responsibility to ensure all contacts within school are traced and informed should they need to isolate.  </w:t>
      </w:r>
    </w:p>
    <w:p w:rsidR="002D7E40" w:rsidRDefault="002D7E40" w:rsidP="009C7E7C">
      <w:pPr>
        <w:rPr>
          <w:sz w:val="24"/>
        </w:rPr>
      </w:pPr>
    </w:p>
    <w:p w:rsidR="002D7E40" w:rsidRDefault="002D7E40" w:rsidP="009C7E7C">
      <w:pPr>
        <w:rPr>
          <w:sz w:val="24"/>
        </w:rPr>
      </w:pPr>
      <w:r>
        <w:rPr>
          <w:sz w:val="24"/>
        </w:rPr>
        <w:t xml:space="preserve">The school phone will NOT be manned at all in the holiday and neither will the admin email.  </w:t>
      </w:r>
      <w:proofErr w:type="gramStart"/>
      <w:r>
        <w:rPr>
          <w:sz w:val="24"/>
        </w:rPr>
        <w:t>Myself</w:t>
      </w:r>
      <w:proofErr w:type="gramEnd"/>
      <w:r>
        <w:rPr>
          <w:sz w:val="24"/>
        </w:rPr>
        <w:t xml:space="preserve"> and Mrs </w:t>
      </w:r>
      <w:proofErr w:type="spellStart"/>
      <w:r>
        <w:rPr>
          <w:sz w:val="24"/>
        </w:rPr>
        <w:t>Thumwood</w:t>
      </w:r>
      <w:proofErr w:type="spellEnd"/>
      <w:r>
        <w:rPr>
          <w:sz w:val="24"/>
        </w:rPr>
        <w:t xml:space="preserve"> will also be turning our work phones </w:t>
      </w:r>
      <w:r w:rsidR="00245DB5">
        <w:rPr>
          <w:sz w:val="24"/>
        </w:rPr>
        <w:t xml:space="preserve">off </w:t>
      </w:r>
      <w:r>
        <w:rPr>
          <w:sz w:val="24"/>
        </w:rPr>
        <w:t>for the first time in 12 months! However, I do check my email daily and will continue to do this during the holiday.  For any contact please only use this email</w:t>
      </w:r>
      <w:r w:rsidR="00245DB5">
        <w:rPr>
          <w:sz w:val="24"/>
        </w:rPr>
        <w:t>:</w:t>
      </w:r>
      <w:bookmarkStart w:id="0" w:name="_GoBack"/>
      <w:bookmarkEnd w:id="0"/>
    </w:p>
    <w:p w:rsidR="002D7E40" w:rsidRDefault="002D7E40" w:rsidP="009C7E7C">
      <w:pPr>
        <w:rPr>
          <w:sz w:val="24"/>
        </w:rPr>
      </w:pPr>
    </w:p>
    <w:p w:rsidR="002D7E40" w:rsidRPr="002D7E40" w:rsidRDefault="002D7E40" w:rsidP="009C7E7C">
      <w:pPr>
        <w:rPr>
          <w:b/>
          <w:sz w:val="28"/>
        </w:rPr>
      </w:pPr>
      <w:r w:rsidRPr="002D7E40">
        <w:rPr>
          <w:b/>
          <w:sz w:val="28"/>
        </w:rPr>
        <w:t>advice@bidbury-inf.hants.sch.uk</w:t>
      </w:r>
    </w:p>
    <w:p w:rsidR="0042745B" w:rsidRDefault="0042745B" w:rsidP="009C7E7C">
      <w:pPr>
        <w:rPr>
          <w:sz w:val="24"/>
        </w:rPr>
      </w:pPr>
    </w:p>
    <w:p w:rsidR="0042745B" w:rsidRDefault="0042745B" w:rsidP="009C7E7C">
      <w:pPr>
        <w:rPr>
          <w:rFonts w:ascii="Franklin Gothic Demi Cond" w:hAnsi="Franklin Gothic Demi Cond"/>
          <w:i/>
          <w:sz w:val="24"/>
        </w:rPr>
      </w:pPr>
      <w:r>
        <w:rPr>
          <w:rFonts w:ascii="Franklin Gothic Demi Cond" w:hAnsi="Franklin Gothic Demi Cond"/>
          <w:i/>
          <w:sz w:val="24"/>
        </w:rPr>
        <w:t xml:space="preserve">IMPORTANT: Please, Please, Please continue to follow the rules and keep 2 metres apart, wear your face masks and keep on washing those hands.  </w:t>
      </w:r>
    </w:p>
    <w:p w:rsidR="002D7E40" w:rsidRPr="0042745B" w:rsidRDefault="002D7E40" w:rsidP="009C7E7C">
      <w:pPr>
        <w:rPr>
          <w:rFonts w:ascii="Franklin Gothic Demi Cond" w:hAnsi="Franklin Gothic Demi Cond"/>
          <w:i/>
          <w:sz w:val="24"/>
        </w:rPr>
      </w:pPr>
    </w:p>
    <w:p w:rsidR="00AB5168" w:rsidRPr="00AB5168" w:rsidRDefault="002D7E40" w:rsidP="002D7E40">
      <w:pPr>
        <w:jc w:val="center"/>
        <w:rPr>
          <w:sz w:val="24"/>
        </w:rPr>
      </w:pPr>
      <w:r w:rsidRPr="002D7E40">
        <w:rPr>
          <w:noProof/>
          <w:sz w:val="24"/>
          <w:lang w:eastAsia="en-GB"/>
        </w:rPr>
        <w:drawing>
          <wp:inline distT="0" distB="0" distL="0" distR="0">
            <wp:extent cx="2566644" cy="1674495"/>
            <wp:effectExtent l="0" t="0" r="5715" b="1905"/>
            <wp:docPr id="11" name="Picture 11" descr="C:\Users\ttownshed\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townshed\Downloads\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5883" cy="1687046"/>
                    </a:xfrm>
                    <a:prstGeom prst="rect">
                      <a:avLst/>
                    </a:prstGeom>
                    <a:noFill/>
                    <a:ln>
                      <a:noFill/>
                    </a:ln>
                  </pic:spPr>
                </pic:pic>
              </a:graphicData>
            </a:graphic>
          </wp:inline>
        </w:drawing>
      </w:r>
    </w:p>
    <w:p w:rsidR="00D81523" w:rsidRPr="007C4FB0" w:rsidRDefault="007C4FB0" w:rsidP="007C4FB0">
      <w:pPr>
        <w:jc w:val="center"/>
        <w:rPr>
          <w:b/>
          <w:sz w:val="24"/>
        </w:rPr>
      </w:pPr>
      <w:r w:rsidRPr="007C4FB0">
        <w:rPr>
          <w:b/>
          <w:sz w:val="24"/>
        </w:rPr>
        <w:t>We hope you all have an amazing Christmas and wish you the best of happiness and health for 2021.  Fingers crossed, we all enjoy a much better year.  Take care and we look forward to seeing you on the 5</w:t>
      </w:r>
      <w:r w:rsidRPr="007C4FB0">
        <w:rPr>
          <w:b/>
          <w:sz w:val="24"/>
          <w:vertAlign w:val="superscript"/>
        </w:rPr>
        <w:t>th</w:t>
      </w:r>
      <w:r w:rsidRPr="007C4FB0">
        <w:rPr>
          <w:b/>
          <w:sz w:val="24"/>
        </w:rPr>
        <w:t xml:space="preserve"> January.</w:t>
      </w:r>
    </w:p>
    <w:p w:rsidR="00F06250" w:rsidRDefault="00F06250" w:rsidP="00F06250">
      <w:pPr>
        <w:jc w:val="center"/>
        <w:rPr>
          <w:b/>
          <w:sz w:val="24"/>
        </w:rPr>
      </w:pPr>
    </w:p>
    <w:p w:rsidR="00CF40AE" w:rsidRPr="002C048A" w:rsidRDefault="00CF40AE" w:rsidP="00CF40AE">
      <w:pPr>
        <w:rPr>
          <w:sz w:val="28"/>
        </w:rPr>
      </w:pPr>
      <w:r>
        <w:rPr>
          <w:b/>
          <w:sz w:val="28"/>
        </w:rPr>
        <w:t>Important</w:t>
      </w:r>
      <w:r w:rsidRPr="002C048A">
        <w:rPr>
          <w:b/>
          <w:sz w:val="28"/>
        </w:rPr>
        <w:t xml:space="preserve"> Dates</w:t>
      </w:r>
      <w:r w:rsidRPr="002C048A">
        <w:rPr>
          <w:sz w:val="28"/>
        </w:rPr>
        <w:t xml:space="preserve"> </w:t>
      </w:r>
    </w:p>
    <w:p w:rsidR="00CF40AE" w:rsidRDefault="00DC07F7" w:rsidP="00CF40AE">
      <w:pPr>
        <w:rPr>
          <w:sz w:val="24"/>
        </w:rPr>
      </w:pPr>
      <w:r>
        <w:rPr>
          <w:sz w:val="24"/>
        </w:rPr>
        <w:t>Xmas Break</w:t>
      </w:r>
      <w:r w:rsidR="00CF40AE">
        <w:rPr>
          <w:sz w:val="24"/>
        </w:rPr>
        <w:t xml:space="preserve"> </w:t>
      </w:r>
      <w:r>
        <w:rPr>
          <w:sz w:val="24"/>
        </w:rPr>
        <w:t>19</w:t>
      </w:r>
      <w:r w:rsidRPr="00DC07F7">
        <w:rPr>
          <w:sz w:val="24"/>
          <w:vertAlign w:val="superscript"/>
        </w:rPr>
        <w:t>th</w:t>
      </w:r>
      <w:r>
        <w:rPr>
          <w:sz w:val="24"/>
        </w:rPr>
        <w:t xml:space="preserve"> Dec </w:t>
      </w:r>
      <w:r w:rsidR="00CF40AE">
        <w:rPr>
          <w:sz w:val="24"/>
        </w:rPr>
        <w:t xml:space="preserve">– </w:t>
      </w:r>
      <w:r>
        <w:rPr>
          <w:sz w:val="24"/>
        </w:rPr>
        <w:t>3</w:t>
      </w:r>
      <w:r w:rsidRPr="00DC07F7">
        <w:rPr>
          <w:sz w:val="24"/>
          <w:vertAlign w:val="superscript"/>
        </w:rPr>
        <w:t>rd</w:t>
      </w:r>
      <w:r>
        <w:rPr>
          <w:sz w:val="24"/>
        </w:rPr>
        <w:t xml:space="preserve"> Jan</w:t>
      </w:r>
    </w:p>
    <w:p w:rsidR="00DC07F7" w:rsidRDefault="00DC07F7" w:rsidP="00DC07F7">
      <w:pPr>
        <w:rPr>
          <w:sz w:val="24"/>
        </w:rPr>
      </w:pPr>
      <w:r>
        <w:rPr>
          <w:sz w:val="24"/>
        </w:rPr>
        <w:t>Jan 4</w:t>
      </w:r>
      <w:r w:rsidRPr="00DC07F7">
        <w:rPr>
          <w:sz w:val="24"/>
          <w:vertAlign w:val="superscript"/>
        </w:rPr>
        <w:t>th</w:t>
      </w:r>
      <w:r>
        <w:rPr>
          <w:sz w:val="24"/>
        </w:rPr>
        <w:t xml:space="preserve"> </w:t>
      </w:r>
      <w:r>
        <w:rPr>
          <w:sz w:val="24"/>
        </w:rPr>
        <w:tab/>
        <w:t>INSET (no children)</w:t>
      </w:r>
    </w:p>
    <w:p w:rsidR="00DC07F7" w:rsidRPr="00DC07F7" w:rsidRDefault="00DC07F7" w:rsidP="007C4FB0">
      <w:pPr>
        <w:rPr>
          <w:b/>
          <w:i/>
          <w:sz w:val="24"/>
        </w:rPr>
      </w:pPr>
      <w:r>
        <w:rPr>
          <w:sz w:val="24"/>
        </w:rPr>
        <w:t>Jan 5</w:t>
      </w:r>
      <w:r w:rsidRPr="00DC07F7">
        <w:rPr>
          <w:sz w:val="24"/>
          <w:vertAlign w:val="superscript"/>
        </w:rPr>
        <w:t>th</w:t>
      </w:r>
      <w:r>
        <w:rPr>
          <w:sz w:val="24"/>
        </w:rPr>
        <w:t xml:space="preserve"> </w:t>
      </w:r>
      <w:r w:rsidR="00CF40AE">
        <w:rPr>
          <w:sz w:val="24"/>
        </w:rPr>
        <w:tab/>
      </w:r>
      <w:proofErr w:type="gramStart"/>
      <w:r w:rsidR="00CF40AE">
        <w:rPr>
          <w:sz w:val="24"/>
        </w:rPr>
        <w:t>All</w:t>
      </w:r>
      <w:proofErr w:type="gramEnd"/>
      <w:r w:rsidR="00CF40AE">
        <w:rPr>
          <w:sz w:val="24"/>
        </w:rPr>
        <w:t xml:space="preserve"> children return to school</w:t>
      </w:r>
    </w:p>
    <w:sectPr w:rsidR="00DC07F7" w:rsidRPr="00DC07F7" w:rsidSect="00AB5168">
      <w:type w:val="continuous"/>
      <w:pgSz w:w="11906" w:h="16838"/>
      <w:pgMar w:top="1134" w:right="567" w:bottom="567" w:left="567" w:header="709" w:footer="709" w:gutter="0"/>
      <w:pgBorders w:offsetFrom="page">
        <w:top w:val="thinThickMediumGap" w:sz="24" w:space="16" w:color="auto"/>
        <w:left w:val="thinThickMediumGap" w:sz="24" w:space="16" w:color="auto"/>
        <w:bottom w:val="thickThinMediumGap" w:sz="24" w:space="16" w:color="auto"/>
        <w:right w:val="thickThinMediumGap" w:sz="24" w:space="16" w:color="auto"/>
      </w:pgBorders>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70A"/>
    <w:rsid w:val="000160E3"/>
    <w:rsid w:val="00026087"/>
    <w:rsid w:val="00076F68"/>
    <w:rsid w:val="001274F1"/>
    <w:rsid w:val="0018057D"/>
    <w:rsid w:val="001E115B"/>
    <w:rsid w:val="00245DB5"/>
    <w:rsid w:val="00292DDD"/>
    <w:rsid w:val="002C048A"/>
    <w:rsid w:val="002D7E40"/>
    <w:rsid w:val="003F5CAD"/>
    <w:rsid w:val="0042745B"/>
    <w:rsid w:val="005623B2"/>
    <w:rsid w:val="00564440"/>
    <w:rsid w:val="0074470A"/>
    <w:rsid w:val="007C4FB0"/>
    <w:rsid w:val="007C6772"/>
    <w:rsid w:val="007F1B3C"/>
    <w:rsid w:val="008C192B"/>
    <w:rsid w:val="00956D99"/>
    <w:rsid w:val="00967447"/>
    <w:rsid w:val="009A59E4"/>
    <w:rsid w:val="009C7E7C"/>
    <w:rsid w:val="009D51EE"/>
    <w:rsid w:val="009D67B1"/>
    <w:rsid w:val="00AB3F00"/>
    <w:rsid w:val="00AB5168"/>
    <w:rsid w:val="00AC024D"/>
    <w:rsid w:val="00AC1BE4"/>
    <w:rsid w:val="00B51BCC"/>
    <w:rsid w:val="00B57805"/>
    <w:rsid w:val="00B9498F"/>
    <w:rsid w:val="00C15780"/>
    <w:rsid w:val="00C97383"/>
    <w:rsid w:val="00CF40AE"/>
    <w:rsid w:val="00D76D9F"/>
    <w:rsid w:val="00D81523"/>
    <w:rsid w:val="00DC07F7"/>
    <w:rsid w:val="00E71308"/>
    <w:rsid w:val="00E84F18"/>
    <w:rsid w:val="00F06250"/>
    <w:rsid w:val="00F62EC8"/>
    <w:rsid w:val="00F82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DE06DF"/>
  <w15:chartTrackingRefBased/>
  <w15:docId w15:val="{E8E14B31-87C6-4DF8-B0CA-8384FB1C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2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2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Tarnia Townshend</dc:creator>
  <cp:keywords/>
  <dc:description/>
  <cp:lastModifiedBy>Tarnia Townshend</cp:lastModifiedBy>
  <cp:revision>3</cp:revision>
  <cp:lastPrinted>2020-12-10T10:28:00Z</cp:lastPrinted>
  <dcterms:created xsi:type="dcterms:W3CDTF">2020-12-18T14:48:00Z</dcterms:created>
  <dcterms:modified xsi:type="dcterms:W3CDTF">2020-12-18T14:50:00Z</dcterms:modified>
</cp:coreProperties>
</file>