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4087CB97" w:rsidR="004D387E" w:rsidRPr="00387A38" w:rsidRDefault="00E01D15" w:rsidP="0093438D">
      <w:pPr>
        <w:pageBreakBefore/>
        <w:spacing w:after="0" w:line="240" w:lineRule="auto"/>
        <w:outlineLvl w:val="0"/>
        <w:rPr>
          <w:rFonts w:eastAsia="Arial" w:cstheme="minorHAnsi"/>
          <w:b/>
          <w:color w:val="104F75"/>
          <w:lang w:eastAsia="en-GB"/>
        </w:rPr>
      </w:pPr>
      <w:bookmarkStart w:id="0" w:name="_Toc449687247"/>
      <w:bookmarkStart w:id="1" w:name="_Toc503965496"/>
      <w:r w:rsidRPr="00387A38">
        <w:rPr>
          <w:rFonts w:eastAsia="Arial" w:cstheme="minorHAnsi"/>
          <w:b/>
          <w:color w:val="104F75"/>
          <w:lang w:eastAsia="en-GB"/>
        </w:rPr>
        <w:t xml:space="preserve">Bidbury Infant School </w:t>
      </w:r>
      <w:r w:rsidR="004D387E" w:rsidRPr="00387A38">
        <w:rPr>
          <w:rFonts w:eastAsia="Arial" w:cstheme="minorHAnsi"/>
          <w:b/>
          <w:color w:val="104F75"/>
          <w:lang w:eastAsia="en-GB"/>
        </w:rPr>
        <w:t xml:space="preserve">Pupil premium strategy / self-evaluation </w:t>
      </w:r>
      <w:bookmarkEnd w:id="0"/>
      <w:bookmarkEnd w:id="1"/>
    </w:p>
    <w:p w14:paraId="349A2C6F" w14:textId="62A30F3C" w:rsidR="0093438D" w:rsidRPr="00387A38" w:rsidRDefault="0093438D" w:rsidP="0093438D">
      <w:pPr>
        <w:spacing w:after="0" w:line="240" w:lineRule="auto"/>
        <w:rPr>
          <w:rFonts w:eastAsia="Arial" w:cstheme="minorHAnsi"/>
          <w:b/>
          <w:color w:val="104F75"/>
          <w:lang w:eastAsia="en-GB"/>
        </w:rPr>
      </w:pPr>
      <w:r w:rsidRPr="00387A38">
        <w:rPr>
          <w:rFonts w:cstheme="minorHAnsi"/>
          <w:b/>
        </w:rPr>
        <w:t xml:space="preserve">Due to COVID 19 </w:t>
      </w:r>
      <w:r w:rsidR="00387A38" w:rsidRPr="00387A38">
        <w:rPr>
          <w:rFonts w:cstheme="minorHAnsi"/>
          <w:b/>
        </w:rPr>
        <w:t xml:space="preserve">the academic </w:t>
      </w:r>
      <w:r w:rsidRPr="00387A38">
        <w:rPr>
          <w:rFonts w:cstheme="minorHAnsi"/>
          <w:b/>
        </w:rPr>
        <w:t>data</w:t>
      </w:r>
      <w:r w:rsidR="00387A38" w:rsidRPr="00387A38">
        <w:rPr>
          <w:rFonts w:cstheme="minorHAnsi"/>
          <w:b/>
        </w:rPr>
        <w:t xml:space="preserve"> within this document is from 18-19 as the last validated data available</w:t>
      </w:r>
      <w:r w:rsidRPr="00387A38">
        <w:rPr>
          <w:rFonts w:cstheme="minorHAnsi"/>
          <w:b/>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387A38" w14:paraId="0708AB1B" w14:textId="77777777" w:rsidTr="004739DC">
        <w:trPr>
          <w:trHeight w:hRule="exact" w:val="340"/>
        </w:trPr>
        <w:tc>
          <w:tcPr>
            <w:tcW w:w="15417" w:type="dxa"/>
            <w:gridSpan w:val="6"/>
            <w:shd w:val="clear" w:color="auto" w:fill="CFDCE3"/>
            <w:tcMar>
              <w:top w:w="57" w:type="dxa"/>
              <w:bottom w:w="57" w:type="dxa"/>
            </w:tcMar>
          </w:tcPr>
          <w:p w14:paraId="1E5D9422" w14:textId="584F5CF0" w:rsidR="004D387E" w:rsidRPr="00387A38" w:rsidRDefault="004D387E" w:rsidP="00387A38">
            <w:pPr>
              <w:numPr>
                <w:ilvl w:val="0"/>
                <w:numId w:val="4"/>
              </w:numPr>
              <w:spacing w:after="0" w:line="240" w:lineRule="auto"/>
              <w:ind w:left="426" w:hanging="284"/>
              <w:rPr>
                <w:rFonts w:eastAsia="Times New Roman" w:cstheme="minorHAnsi"/>
                <w:b/>
                <w:color w:val="0D0D0D"/>
                <w:lang w:eastAsia="en-GB"/>
              </w:rPr>
            </w:pPr>
            <w:r w:rsidRPr="00387A38">
              <w:rPr>
                <w:rFonts w:eastAsia="Times New Roman" w:cstheme="minorHAnsi"/>
                <w:b/>
                <w:color w:val="0D0D0D"/>
                <w:lang w:eastAsia="en-GB"/>
              </w:rPr>
              <w:t>Summary information</w:t>
            </w:r>
            <w:r w:rsidR="00E01D15" w:rsidRPr="00387A38">
              <w:rPr>
                <w:rFonts w:eastAsia="Times New Roman" w:cstheme="minorHAnsi"/>
                <w:b/>
                <w:color w:val="0D0D0D"/>
                <w:lang w:eastAsia="en-GB"/>
              </w:rPr>
              <w:t xml:space="preserve">                                                                                                                  </w:t>
            </w:r>
            <w:r w:rsidR="00387A38" w:rsidRPr="00387A38">
              <w:rPr>
                <w:rFonts w:eastAsia="Times New Roman" w:cstheme="minorHAnsi"/>
                <w:b/>
                <w:color w:val="0D0D0D"/>
                <w:lang w:eastAsia="en-GB"/>
              </w:rPr>
              <w:t>Pupil Premium Evaluation 2019</w:t>
            </w:r>
            <w:r w:rsidR="00E01D15" w:rsidRPr="00387A38">
              <w:rPr>
                <w:rFonts w:eastAsia="Times New Roman" w:cstheme="minorHAnsi"/>
                <w:b/>
                <w:color w:val="0D0D0D"/>
                <w:lang w:eastAsia="en-GB"/>
              </w:rPr>
              <w:t xml:space="preserve"> to 20</w:t>
            </w:r>
            <w:r w:rsidR="00387A38" w:rsidRPr="00387A38">
              <w:rPr>
                <w:rFonts w:eastAsia="Times New Roman" w:cstheme="minorHAnsi"/>
                <w:b/>
                <w:color w:val="0D0D0D"/>
                <w:lang w:eastAsia="en-GB"/>
              </w:rPr>
              <w:t>20</w:t>
            </w:r>
          </w:p>
        </w:tc>
      </w:tr>
      <w:tr w:rsidR="004D387E" w:rsidRPr="00387A38" w14:paraId="55F3B49F" w14:textId="77777777" w:rsidTr="004739DC">
        <w:trPr>
          <w:trHeight w:hRule="exact" w:val="340"/>
        </w:trPr>
        <w:tc>
          <w:tcPr>
            <w:tcW w:w="2943" w:type="dxa"/>
            <w:shd w:val="clear" w:color="auto" w:fill="auto"/>
            <w:tcMar>
              <w:top w:w="57" w:type="dxa"/>
              <w:bottom w:w="57" w:type="dxa"/>
            </w:tcMar>
          </w:tcPr>
          <w:p w14:paraId="7298DA9C"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School</w:t>
            </w:r>
          </w:p>
        </w:tc>
        <w:tc>
          <w:tcPr>
            <w:tcW w:w="12474" w:type="dxa"/>
            <w:gridSpan w:val="5"/>
            <w:shd w:val="clear" w:color="auto" w:fill="auto"/>
            <w:tcMar>
              <w:top w:w="57" w:type="dxa"/>
              <w:bottom w:w="57" w:type="dxa"/>
            </w:tcMar>
          </w:tcPr>
          <w:p w14:paraId="6D078E87" w14:textId="0B675E52" w:rsidR="004D387E" w:rsidRPr="00387A38" w:rsidRDefault="00E01D15"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Bidbury Infant School</w:t>
            </w:r>
          </w:p>
        </w:tc>
      </w:tr>
      <w:tr w:rsidR="004D387E" w:rsidRPr="00387A38" w14:paraId="4618CC2C" w14:textId="77777777" w:rsidTr="004739DC">
        <w:trPr>
          <w:trHeight w:hRule="exact" w:val="340"/>
        </w:trPr>
        <w:tc>
          <w:tcPr>
            <w:tcW w:w="2943" w:type="dxa"/>
            <w:shd w:val="clear" w:color="auto" w:fill="auto"/>
            <w:tcMar>
              <w:top w:w="57" w:type="dxa"/>
              <w:bottom w:w="57" w:type="dxa"/>
            </w:tcMar>
          </w:tcPr>
          <w:p w14:paraId="0165210A"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Academic Year</w:t>
            </w:r>
          </w:p>
        </w:tc>
        <w:tc>
          <w:tcPr>
            <w:tcW w:w="1135" w:type="dxa"/>
            <w:shd w:val="clear" w:color="auto" w:fill="auto"/>
            <w:tcMar>
              <w:top w:w="57" w:type="dxa"/>
              <w:bottom w:w="57" w:type="dxa"/>
            </w:tcMar>
          </w:tcPr>
          <w:p w14:paraId="1FB137FA" w14:textId="3ADC3E74" w:rsidR="004D387E" w:rsidRPr="00387A38" w:rsidRDefault="00387A38"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19-20</w:t>
            </w:r>
          </w:p>
        </w:tc>
        <w:tc>
          <w:tcPr>
            <w:tcW w:w="3968" w:type="dxa"/>
            <w:shd w:val="clear" w:color="auto" w:fill="auto"/>
          </w:tcPr>
          <w:p w14:paraId="6CBD4643" w14:textId="77777777" w:rsidR="004D387E" w:rsidRPr="00387A38" w:rsidRDefault="004D387E" w:rsidP="004D387E">
            <w:pPr>
              <w:spacing w:after="240" w:line="288" w:lineRule="auto"/>
              <w:rPr>
                <w:rFonts w:eastAsia="Times New Roman" w:cstheme="minorHAnsi"/>
                <w:color w:val="0D0D0D"/>
                <w:lang w:eastAsia="en-GB"/>
              </w:rPr>
            </w:pPr>
            <w:r w:rsidRPr="00387A38">
              <w:rPr>
                <w:rFonts w:eastAsia="Times New Roman" w:cstheme="minorHAnsi"/>
                <w:b/>
                <w:color w:val="0D0D0D"/>
                <w:lang w:eastAsia="en-GB"/>
              </w:rPr>
              <w:t>Total PP budget</w:t>
            </w:r>
          </w:p>
        </w:tc>
        <w:tc>
          <w:tcPr>
            <w:tcW w:w="1134" w:type="dxa"/>
            <w:shd w:val="clear" w:color="auto" w:fill="auto"/>
          </w:tcPr>
          <w:p w14:paraId="343D78E1" w14:textId="038A3606" w:rsidR="004D387E" w:rsidRPr="00387A38" w:rsidRDefault="00E01D15" w:rsidP="009A759A">
            <w:pPr>
              <w:spacing w:after="240" w:line="288" w:lineRule="auto"/>
              <w:rPr>
                <w:rFonts w:eastAsia="Times New Roman" w:cstheme="minorHAnsi"/>
                <w:color w:val="0D0D0D"/>
                <w:lang w:eastAsia="en-GB"/>
              </w:rPr>
            </w:pPr>
            <w:r w:rsidRPr="009A759A">
              <w:rPr>
                <w:rFonts w:eastAsia="Times New Roman" w:cstheme="minorHAnsi"/>
                <w:color w:val="0D0D0D"/>
                <w:lang w:eastAsia="en-GB"/>
              </w:rPr>
              <w:t>£</w:t>
            </w:r>
            <w:r w:rsidR="009A759A" w:rsidRPr="009A759A">
              <w:rPr>
                <w:rFonts w:eastAsia="Times New Roman" w:cstheme="minorHAnsi"/>
                <w:color w:val="0D0D0D"/>
                <w:lang w:eastAsia="en-GB"/>
              </w:rPr>
              <w:t>43,282</w:t>
            </w:r>
          </w:p>
        </w:tc>
        <w:tc>
          <w:tcPr>
            <w:tcW w:w="5245" w:type="dxa"/>
            <w:shd w:val="clear" w:color="auto" w:fill="auto"/>
          </w:tcPr>
          <w:p w14:paraId="35532DA0" w14:textId="77777777" w:rsidR="004D387E" w:rsidRPr="00387A38" w:rsidRDefault="004D387E" w:rsidP="004D387E">
            <w:pPr>
              <w:spacing w:after="240" w:line="288" w:lineRule="auto"/>
              <w:rPr>
                <w:rFonts w:eastAsia="Times New Roman" w:cstheme="minorHAnsi"/>
                <w:color w:val="0D0D0D"/>
                <w:lang w:eastAsia="en-GB"/>
              </w:rPr>
            </w:pPr>
            <w:r w:rsidRPr="00387A38">
              <w:rPr>
                <w:rFonts w:eastAsia="Times New Roman" w:cstheme="minorHAnsi"/>
                <w:b/>
                <w:color w:val="0D0D0D"/>
                <w:lang w:eastAsia="en-GB"/>
              </w:rPr>
              <w:t>Date of most recent PP Review</w:t>
            </w:r>
          </w:p>
        </w:tc>
        <w:tc>
          <w:tcPr>
            <w:tcW w:w="992" w:type="dxa"/>
            <w:shd w:val="clear" w:color="auto" w:fill="auto"/>
          </w:tcPr>
          <w:p w14:paraId="530A1D74" w14:textId="558EF4F8" w:rsidR="004D387E" w:rsidRPr="00387A38" w:rsidRDefault="00E01D15" w:rsidP="00387A38">
            <w:pPr>
              <w:spacing w:after="240" w:line="288" w:lineRule="auto"/>
              <w:rPr>
                <w:rFonts w:eastAsia="Times New Roman" w:cstheme="minorHAnsi"/>
                <w:color w:val="0D0D0D"/>
                <w:lang w:eastAsia="en-GB"/>
              </w:rPr>
            </w:pPr>
            <w:r w:rsidRPr="00387A38">
              <w:rPr>
                <w:rFonts w:eastAsia="Times New Roman" w:cstheme="minorHAnsi"/>
                <w:color w:val="0D0D0D"/>
                <w:lang w:eastAsia="en-GB"/>
              </w:rPr>
              <w:t xml:space="preserve">July </w:t>
            </w:r>
            <w:r w:rsidR="00387A38" w:rsidRPr="00387A38">
              <w:rPr>
                <w:rFonts w:eastAsia="Times New Roman" w:cstheme="minorHAnsi"/>
                <w:color w:val="0D0D0D"/>
                <w:lang w:eastAsia="en-GB"/>
              </w:rPr>
              <w:t>20</w:t>
            </w:r>
          </w:p>
        </w:tc>
      </w:tr>
      <w:tr w:rsidR="004D387E" w:rsidRPr="00387A38" w14:paraId="1528635C" w14:textId="77777777" w:rsidTr="004739DC">
        <w:trPr>
          <w:trHeight w:hRule="exact" w:val="488"/>
        </w:trPr>
        <w:tc>
          <w:tcPr>
            <w:tcW w:w="2943" w:type="dxa"/>
            <w:shd w:val="clear" w:color="auto" w:fill="auto"/>
            <w:tcMar>
              <w:top w:w="57" w:type="dxa"/>
              <w:bottom w:w="57" w:type="dxa"/>
            </w:tcMar>
          </w:tcPr>
          <w:p w14:paraId="405D9671" w14:textId="77777777" w:rsidR="004D387E" w:rsidRPr="00387A38" w:rsidRDefault="004D387E" w:rsidP="004D387E">
            <w:pPr>
              <w:spacing w:after="240" w:line="288" w:lineRule="auto"/>
              <w:contextualSpacing/>
              <w:rPr>
                <w:rFonts w:eastAsia="Times New Roman" w:cstheme="minorHAnsi"/>
                <w:color w:val="0D0D0D"/>
                <w:lang w:eastAsia="en-GB"/>
              </w:rPr>
            </w:pPr>
            <w:r w:rsidRPr="00387A38">
              <w:rPr>
                <w:rFonts w:eastAsia="Times New Roman" w:cstheme="minorHAnsi"/>
                <w:b/>
                <w:color w:val="0D0D0D"/>
                <w:lang w:eastAsia="en-GB"/>
              </w:rPr>
              <w:t>Total number of pupils</w:t>
            </w:r>
          </w:p>
        </w:tc>
        <w:tc>
          <w:tcPr>
            <w:tcW w:w="1135" w:type="dxa"/>
            <w:shd w:val="clear" w:color="auto" w:fill="auto"/>
            <w:tcMar>
              <w:top w:w="57" w:type="dxa"/>
              <w:bottom w:w="57" w:type="dxa"/>
            </w:tcMar>
          </w:tcPr>
          <w:p w14:paraId="61613A73" w14:textId="19872CFD" w:rsidR="004D387E" w:rsidRPr="00387A38" w:rsidRDefault="00387A38" w:rsidP="008D3A9C">
            <w:pPr>
              <w:spacing w:after="240" w:line="288" w:lineRule="auto"/>
              <w:contextualSpacing/>
              <w:rPr>
                <w:rFonts w:eastAsia="Times New Roman" w:cstheme="minorHAnsi"/>
                <w:color w:val="0D0D0D"/>
                <w:lang w:eastAsia="en-GB"/>
              </w:rPr>
            </w:pPr>
            <w:r w:rsidRPr="00387A38">
              <w:rPr>
                <w:rFonts w:eastAsia="Times New Roman" w:cstheme="minorHAnsi"/>
                <w:color w:val="0D0D0D"/>
                <w:lang w:eastAsia="en-GB"/>
              </w:rPr>
              <w:t>177</w:t>
            </w:r>
          </w:p>
        </w:tc>
        <w:tc>
          <w:tcPr>
            <w:tcW w:w="3968" w:type="dxa"/>
            <w:shd w:val="clear" w:color="auto" w:fill="auto"/>
          </w:tcPr>
          <w:p w14:paraId="6A0C3FF7" w14:textId="77777777" w:rsidR="004D387E" w:rsidRPr="00387A38" w:rsidRDefault="004D387E" w:rsidP="004D387E">
            <w:pPr>
              <w:spacing w:after="240" w:line="288" w:lineRule="auto"/>
              <w:contextualSpacing/>
              <w:rPr>
                <w:rFonts w:eastAsia="Times New Roman" w:cstheme="minorHAnsi"/>
                <w:color w:val="0D0D0D"/>
                <w:lang w:eastAsia="en-GB"/>
              </w:rPr>
            </w:pPr>
            <w:r w:rsidRPr="00387A38">
              <w:rPr>
                <w:rFonts w:eastAsia="Times New Roman" w:cstheme="minorHAnsi"/>
                <w:b/>
                <w:color w:val="0D0D0D"/>
                <w:lang w:eastAsia="en-GB"/>
              </w:rPr>
              <w:t>Number of pupils eligible for PP</w:t>
            </w:r>
          </w:p>
        </w:tc>
        <w:tc>
          <w:tcPr>
            <w:tcW w:w="1134" w:type="dxa"/>
            <w:shd w:val="clear" w:color="auto" w:fill="auto"/>
          </w:tcPr>
          <w:p w14:paraId="72FEE009" w14:textId="1544C5D3" w:rsidR="004D387E" w:rsidRPr="00387A38" w:rsidRDefault="009A759A" w:rsidP="004D387E">
            <w:pPr>
              <w:spacing w:after="240" w:line="288" w:lineRule="auto"/>
              <w:contextualSpacing/>
              <w:rPr>
                <w:rFonts w:eastAsia="Times New Roman" w:cstheme="minorHAnsi"/>
                <w:color w:val="0D0D0D"/>
                <w:lang w:eastAsia="en-GB"/>
              </w:rPr>
            </w:pPr>
            <w:r w:rsidRPr="009A759A">
              <w:rPr>
                <w:rFonts w:eastAsia="Times New Roman" w:cstheme="minorHAnsi"/>
                <w:color w:val="0D0D0D"/>
                <w:lang w:eastAsia="en-GB"/>
              </w:rPr>
              <w:t>38</w:t>
            </w:r>
          </w:p>
        </w:tc>
        <w:tc>
          <w:tcPr>
            <w:tcW w:w="5245" w:type="dxa"/>
            <w:shd w:val="clear" w:color="auto" w:fill="auto"/>
          </w:tcPr>
          <w:p w14:paraId="36E5BC65" w14:textId="77777777" w:rsidR="004D387E" w:rsidRPr="00387A38" w:rsidRDefault="004D387E" w:rsidP="004D387E">
            <w:pPr>
              <w:spacing w:after="240" w:line="288" w:lineRule="auto"/>
              <w:contextualSpacing/>
              <w:rPr>
                <w:rFonts w:eastAsia="Times New Roman" w:cstheme="minorHAnsi"/>
                <w:color w:val="0D0D0D"/>
                <w:lang w:eastAsia="en-GB"/>
              </w:rPr>
            </w:pPr>
            <w:r w:rsidRPr="00387A38">
              <w:rPr>
                <w:rFonts w:eastAsia="Times New Roman" w:cstheme="minorHAnsi"/>
                <w:b/>
                <w:color w:val="0D0D0D"/>
                <w:lang w:eastAsia="en-GB"/>
              </w:rPr>
              <w:t>Date for next internal review of this strategy</w:t>
            </w:r>
          </w:p>
        </w:tc>
        <w:tc>
          <w:tcPr>
            <w:tcW w:w="992" w:type="dxa"/>
            <w:shd w:val="clear" w:color="auto" w:fill="auto"/>
          </w:tcPr>
          <w:p w14:paraId="267943BD" w14:textId="1E55A653" w:rsidR="004D387E" w:rsidRPr="00387A38" w:rsidRDefault="001818ED" w:rsidP="00387A38">
            <w:pPr>
              <w:spacing w:after="240" w:line="288" w:lineRule="auto"/>
              <w:contextualSpacing/>
              <w:rPr>
                <w:rFonts w:eastAsia="Times New Roman" w:cstheme="minorHAnsi"/>
                <w:color w:val="0D0D0D"/>
                <w:lang w:eastAsia="en-GB"/>
              </w:rPr>
            </w:pPr>
            <w:r>
              <w:rPr>
                <w:rFonts w:eastAsia="Times New Roman" w:cstheme="minorHAnsi"/>
                <w:color w:val="0D0D0D"/>
                <w:lang w:eastAsia="en-GB"/>
              </w:rPr>
              <w:t xml:space="preserve">Dec </w:t>
            </w:r>
            <w:r w:rsidR="00387A38" w:rsidRPr="00387A38">
              <w:rPr>
                <w:rFonts w:eastAsia="Times New Roman" w:cstheme="minorHAnsi"/>
                <w:color w:val="0D0D0D"/>
                <w:lang w:eastAsia="en-GB"/>
              </w:rPr>
              <w:t>21</w:t>
            </w:r>
          </w:p>
        </w:tc>
      </w:tr>
    </w:tbl>
    <w:p w14:paraId="49786EA7" w14:textId="77777777" w:rsidR="004D387E" w:rsidRPr="00387A38" w:rsidRDefault="004D387E" w:rsidP="004D387E">
      <w:pPr>
        <w:spacing w:after="0" w:line="288" w:lineRule="auto"/>
        <w:rPr>
          <w:rFonts w:eastAsia="Times New Roman" w:cstheme="minorHAnsi"/>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3402"/>
        <w:gridCol w:w="3402"/>
      </w:tblGrid>
      <w:tr w:rsidR="004D387E" w:rsidRPr="00387A38" w14:paraId="4251661D" w14:textId="77777777" w:rsidTr="004739DC">
        <w:trPr>
          <w:trHeight w:hRule="exact" w:val="340"/>
        </w:trPr>
        <w:tc>
          <w:tcPr>
            <w:tcW w:w="15417" w:type="dxa"/>
            <w:gridSpan w:val="3"/>
            <w:shd w:val="clear" w:color="auto" w:fill="CFDCE3"/>
            <w:tcMar>
              <w:top w:w="57" w:type="dxa"/>
              <w:bottom w:w="57" w:type="dxa"/>
            </w:tcMar>
          </w:tcPr>
          <w:p w14:paraId="2C39D948" w14:textId="346C4F0C" w:rsidR="004D387E" w:rsidRPr="00387A38" w:rsidRDefault="004D387E" w:rsidP="004D387E">
            <w:pPr>
              <w:numPr>
                <w:ilvl w:val="0"/>
                <w:numId w:val="4"/>
              </w:numPr>
              <w:spacing w:after="0" w:line="240" w:lineRule="auto"/>
              <w:ind w:left="426" w:hanging="284"/>
              <w:rPr>
                <w:rFonts w:eastAsia="Times New Roman" w:cstheme="minorHAnsi"/>
                <w:b/>
                <w:color w:val="0D0D0D"/>
                <w:lang w:eastAsia="en-GB"/>
              </w:rPr>
            </w:pPr>
            <w:r w:rsidRPr="00387A38">
              <w:rPr>
                <w:rFonts w:eastAsia="Arial" w:cstheme="minorHAnsi"/>
                <w:b/>
                <w:color w:val="0D0D0D"/>
                <w:lang w:eastAsia="en-GB"/>
              </w:rPr>
              <w:t xml:space="preserve">Current attainment </w:t>
            </w:r>
            <w:r w:rsidR="00E01D15" w:rsidRPr="00387A38">
              <w:rPr>
                <w:rFonts w:eastAsia="Arial" w:cstheme="minorHAnsi"/>
                <w:b/>
                <w:color w:val="0D0D0D"/>
                <w:lang w:eastAsia="en-GB"/>
              </w:rPr>
              <w:t xml:space="preserve"> </w:t>
            </w:r>
            <w:r w:rsidR="00387A38" w:rsidRPr="00387A38">
              <w:rPr>
                <w:rFonts w:eastAsia="Arial" w:cstheme="minorHAnsi"/>
                <w:b/>
                <w:color w:val="0D0D0D"/>
                <w:lang w:eastAsia="en-GB"/>
              </w:rPr>
              <w:t xml:space="preserve">available </w:t>
            </w:r>
            <w:r w:rsidR="00E01D15" w:rsidRPr="00387A38">
              <w:rPr>
                <w:rFonts w:eastAsia="Arial" w:cstheme="minorHAnsi"/>
                <w:b/>
                <w:color w:val="0D0D0D"/>
                <w:lang w:eastAsia="en-GB"/>
              </w:rPr>
              <w:t>July 2019</w:t>
            </w:r>
          </w:p>
        </w:tc>
      </w:tr>
      <w:tr w:rsidR="004D387E" w:rsidRPr="00387A38" w14:paraId="0D92AEE6" w14:textId="77777777" w:rsidTr="004739DC">
        <w:trPr>
          <w:trHeight w:hRule="exact" w:val="762"/>
        </w:trPr>
        <w:tc>
          <w:tcPr>
            <w:tcW w:w="8613" w:type="dxa"/>
            <w:shd w:val="clear" w:color="auto" w:fill="auto"/>
            <w:tcMar>
              <w:top w:w="57" w:type="dxa"/>
              <w:bottom w:w="57" w:type="dxa"/>
            </w:tcMar>
          </w:tcPr>
          <w:p w14:paraId="47C740E6" w14:textId="05C6D336" w:rsidR="004D387E" w:rsidRPr="00387A38" w:rsidRDefault="004D387E" w:rsidP="001818ED">
            <w:pPr>
              <w:spacing w:after="120" w:line="288" w:lineRule="auto"/>
              <w:ind w:left="720"/>
              <w:contextualSpacing/>
              <w:rPr>
                <w:rFonts w:eastAsia="Times New Roman" w:cstheme="minorHAnsi"/>
                <w:color w:val="0D0D0D"/>
                <w:lang w:eastAsia="en-GB"/>
              </w:rPr>
            </w:pPr>
          </w:p>
        </w:tc>
        <w:tc>
          <w:tcPr>
            <w:tcW w:w="3402" w:type="dxa"/>
            <w:shd w:val="clear" w:color="auto" w:fill="FFFFFF"/>
            <w:tcMar>
              <w:top w:w="57" w:type="dxa"/>
              <w:bottom w:w="57" w:type="dxa"/>
            </w:tcMar>
            <w:vAlign w:val="center"/>
          </w:tcPr>
          <w:p w14:paraId="421193A4" w14:textId="77777777" w:rsidR="004D387E" w:rsidRPr="00387A38" w:rsidRDefault="004D387E" w:rsidP="001818ED">
            <w:pPr>
              <w:spacing w:after="120" w:line="288" w:lineRule="auto"/>
              <w:contextualSpacing/>
              <w:jc w:val="center"/>
              <w:rPr>
                <w:rFonts w:eastAsia="Times New Roman" w:cstheme="minorHAnsi"/>
                <w:i/>
                <w:color w:val="0D0D0D"/>
                <w:lang w:eastAsia="en-GB"/>
              </w:rPr>
            </w:pPr>
            <w:r w:rsidRPr="00387A38">
              <w:rPr>
                <w:rFonts w:eastAsia="Times New Roman" w:cstheme="minorHAnsi"/>
                <w:i/>
                <w:color w:val="0D0D0D"/>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387A38" w:rsidRDefault="004D387E" w:rsidP="001818ED">
            <w:pPr>
              <w:spacing w:after="120" w:line="288" w:lineRule="auto"/>
              <w:contextualSpacing/>
              <w:jc w:val="center"/>
              <w:rPr>
                <w:rFonts w:eastAsia="Times New Roman" w:cstheme="minorHAnsi"/>
                <w:i/>
                <w:color w:val="0D0D0D"/>
                <w:lang w:eastAsia="en-GB"/>
              </w:rPr>
            </w:pPr>
            <w:r w:rsidRPr="00387A38">
              <w:rPr>
                <w:rFonts w:eastAsia="Times New Roman" w:cstheme="minorHAnsi"/>
                <w:i/>
                <w:color w:val="0D0D0D"/>
                <w:lang w:eastAsia="en-GB"/>
              </w:rPr>
              <w:t xml:space="preserve">Pupils not eligible for PP (national average) </w:t>
            </w:r>
          </w:p>
        </w:tc>
      </w:tr>
      <w:tr w:rsidR="004D387E" w:rsidRPr="00387A38" w14:paraId="5793CFBE" w14:textId="77777777" w:rsidTr="004739DC">
        <w:trPr>
          <w:trHeight w:hRule="exact" w:val="397"/>
        </w:trPr>
        <w:tc>
          <w:tcPr>
            <w:tcW w:w="8613" w:type="dxa"/>
            <w:shd w:val="clear" w:color="auto" w:fill="auto"/>
            <w:tcMar>
              <w:top w:w="57" w:type="dxa"/>
              <w:bottom w:w="57" w:type="dxa"/>
            </w:tcMar>
            <w:vAlign w:val="bottom"/>
          </w:tcPr>
          <w:p w14:paraId="4F4C60A8" w14:textId="77777777" w:rsidR="004D387E" w:rsidRPr="00387A38" w:rsidRDefault="004D387E" w:rsidP="004D387E">
            <w:pPr>
              <w:spacing w:after="240" w:line="276" w:lineRule="auto"/>
              <w:ind w:right="-23"/>
              <w:rPr>
                <w:rFonts w:eastAsia="Arial" w:cstheme="minorHAnsi"/>
                <w:b/>
                <w:color w:val="0D0D0D"/>
                <w:lang w:eastAsia="en-GB"/>
              </w:rPr>
            </w:pPr>
            <w:r w:rsidRPr="00387A38">
              <w:rPr>
                <w:rFonts w:eastAsia="Arial" w:cstheme="minorHAnsi"/>
                <w:b/>
                <w:bCs/>
                <w:color w:val="050505"/>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067F619A" w:rsidR="004D387E" w:rsidRPr="00387A38" w:rsidRDefault="009B2B88" w:rsidP="004D387E">
            <w:pPr>
              <w:spacing w:after="240" w:line="288" w:lineRule="auto"/>
              <w:ind w:left="187"/>
              <w:jc w:val="center"/>
              <w:rPr>
                <w:rFonts w:eastAsia="Times New Roman" w:cstheme="minorHAnsi"/>
                <w:b/>
                <w:color w:val="0D0D0D"/>
                <w:lang w:eastAsia="en-GB"/>
              </w:rPr>
            </w:pPr>
            <w:r w:rsidRPr="00387A38">
              <w:rPr>
                <w:rFonts w:eastAsia="Times New Roman" w:cstheme="minorHAnsi"/>
                <w:b/>
                <w:color w:val="0D0D0D"/>
                <w:lang w:eastAsia="en-GB"/>
              </w:rPr>
              <w:t>83.3%</w:t>
            </w:r>
          </w:p>
        </w:tc>
        <w:tc>
          <w:tcPr>
            <w:tcW w:w="3402" w:type="dxa"/>
            <w:shd w:val="clear" w:color="auto" w:fill="F2F2F2"/>
            <w:tcMar>
              <w:top w:w="57" w:type="dxa"/>
              <w:bottom w:w="57" w:type="dxa"/>
            </w:tcMar>
          </w:tcPr>
          <w:p w14:paraId="620792B3" w14:textId="407CF127" w:rsidR="004D387E" w:rsidRPr="00387A38" w:rsidRDefault="00FC3797" w:rsidP="004D387E">
            <w:pPr>
              <w:spacing w:after="240" w:line="288" w:lineRule="auto"/>
              <w:jc w:val="center"/>
              <w:rPr>
                <w:rFonts w:eastAsia="Times New Roman" w:cstheme="minorHAnsi"/>
                <w:i/>
                <w:color w:val="0D0D0D"/>
                <w:lang w:eastAsia="en-GB"/>
              </w:rPr>
            </w:pPr>
            <w:r w:rsidRPr="00387A38">
              <w:rPr>
                <w:rFonts w:eastAsia="Times New Roman" w:cstheme="minorHAnsi"/>
                <w:i/>
                <w:color w:val="0D0D0D"/>
                <w:lang w:eastAsia="en-GB"/>
              </w:rPr>
              <w:t>76.6% (2018)</w:t>
            </w:r>
          </w:p>
        </w:tc>
      </w:tr>
      <w:tr w:rsidR="004D387E" w:rsidRPr="00387A38" w14:paraId="41D73A72" w14:textId="77777777" w:rsidTr="004739DC">
        <w:trPr>
          <w:trHeight w:hRule="exact" w:val="391"/>
        </w:trPr>
        <w:tc>
          <w:tcPr>
            <w:tcW w:w="8613" w:type="dxa"/>
            <w:shd w:val="clear" w:color="auto" w:fill="auto"/>
            <w:tcMar>
              <w:top w:w="57" w:type="dxa"/>
              <w:bottom w:w="57" w:type="dxa"/>
            </w:tcMar>
            <w:vAlign w:val="bottom"/>
          </w:tcPr>
          <w:p w14:paraId="5C958962" w14:textId="77777777" w:rsidR="004D387E" w:rsidRPr="00387A38" w:rsidRDefault="004D387E" w:rsidP="004D387E">
            <w:pPr>
              <w:spacing w:after="240" w:line="276" w:lineRule="auto"/>
              <w:ind w:right="-23"/>
              <w:rPr>
                <w:rFonts w:eastAsia="Arial" w:cstheme="minorHAnsi"/>
                <w:b/>
                <w:color w:val="0D0D0D"/>
                <w:lang w:eastAsia="en-GB"/>
              </w:rPr>
            </w:pPr>
            <w:r w:rsidRPr="00387A38">
              <w:rPr>
                <w:rFonts w:eastAsia="Arial" w:cstheme="minorHAnsi"/>
                <w:b/>
                <w:color w:val="0D0D0D"/>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572A72B8" w:rsidR="004D387E" w:rsidRPr="00387A38" w:rsidRDefault="009B2B88" w:rsidP="004D387E">
            <w:pPr>
              <w:spacing w:after="240" w:line="288" w:lineRule="auto"/>
              <w:ind w:left="187"/>
              <w:jc w:val="center"/>
              <w:rPr>
                <w:rFonts w:eastAsia="Times New Roman" w:cstheme="minorHAnsi"/>
                <w:b/>
                <w:color w:val="0D0D0D"/>
                <w:lang w:eastAsia="en-GB"/>
              </w:rPr>
            </w:pPr>
            <w:r w:rsidRPr="00387A38">
              <w:rPr>
                <w:rFonts w:eastAsia="Times New Roman" w:cstheme="minorHAnsi"/>
                <w:b/>
                <w:color w:val="0D0D0D"/>
                <w:lang w:eastAsia="en-GB"/>
              </w:rPr>
              <w:t>83.3%</w:t>
            </w:r>
          </w:p>
        </w:tc>
        <w:tc>
          <w:tcPr>
            <w:tcW w:w="3402" w:type="dxa"/>
            <w:shd w:val="clear" w:color="auto" w:fill="F2F2F2"/>
            <w:tcMar>
              <w:top w:w="57" w:type="dxa"/>
              <w:bottom w:w="57" w:type="dxa"/>
            </w:tcMar>
          </w:tcPr>
          <w:p w14:paraId="5ADF4141" w14:textId="04982EE1" w:rsidR="004D387E" w:rsidRPr="00387A38" w:rsidRDefault="00CD5897" w:rsidP="004D387E">
            <w:pPr>
              <w:spacing w:after="240" w:line="288" w:lineRule="auto"/>
              <w:jc w:val="center"/>
              <w:rPr>
                <w:rFonts w:eastAsia="Times New Roman" w:cstheme="minorHAnsi"/>
                <w:bCs/>
                <w:color w:val="0D0D0D"/>
                <w:lang w:eastAsia="en-GB"/>
              </w:rPr>
            </w:pPr>
            <w:r w:rsidRPr="00387A38">
              <w:rPr>
                <w:rFonts w:eastAsia="Times New Roman" w:cstheme="minorHAnsi"/>
                <w:bCs/>
                <w:color w:val="0D0D0D"/>
                <w:lang w:eastAsia="en-GB"/>
              </w:rPr>
              <w:t>78%</w:t>
            </w:r>
            <w:r w:rsidR="00AD5ED9" w:rsidRPr="00387A38">
              <w:rPr>
                <w:rFonts w:eastAsia="Times New Roman" w:cstheme="minorHAnsi"/>
                <w:bCs/>
                <w:color w:val="0D0D0D"/>
                <w:lang w:eastAsia="en-GB"/>
              </w:rPr>
              <w:t xml:space="preserve"> (2018)</w:t>
            </w:r>
          </w:p>
        </w:tc>
      </w:tr>
      <w:tr w:rsidR="004D387E" w:rsidRPr="00387A38" w14:paraId="31E6FACB" w14:textId="77777777" w:rsidTr="00387A38">
        <w:trPr>
          <w:trHeight w:hRule="exact" w:val="451"/>
        </w:trPr>
        <w:tc>
          <w:tcPr>
            <w:tcW w:w="8613" w:type="dxa"/>
            <w:shd w:val="clear" w:color="auto" w:fill="auto"/>
            <w:tcMar>
              <w:top w:w="57" w:type="dxa"/>
              <w:bottom w:w="57" w:type="dxa"/>
            </w:tcMar>
            <w:vAlign w:val="bottom"/>
          </w:tcPr>
          <w:p w14:paraId="78EA0D77" w14:textId="77777777" w:rsidR="004D387E" w:rsidRPr="00387A38" w:rsidRDefault="004D387E" w:rsidP="004D387E">
            <w:pPr>
              <w:spacing w:after="240" w:line="276" w:lineRule="auto"/>
              <w:ind w:right="-23"/>
              <w:rPr>
                <w:rFonts w:eastAsia="Arial" w:cstheme="minorHAnsi"/>
                <w:b/>
                <w:bCs/>
                <w:color w:val="050505"/>
                <w:lang w:eastAsia="en-GB"/>
              </w:rPr>
            </w:pPr>
            <w:r w:rsidRPr="00387A38">
              <w:rPr>
                <w:rFonts w:eastAsia="Arial" w:cstheme="minorHAnsi"/>
                <w:b/>
                <w:bCs/>
                <w:color w:val="050505"/>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7618F01B" w:rsidR="004D387E" w:rsidRPr="00387A38" w:rsidRDefault="009B2B88" w:rsidP="004D387E">
            <w:pPr>
              <w:spacing w:after="240" w:line="288" w:lineRule="auto"/>
              <w:ind w:left="187"/>
              <w:jc w:val="center"/>
              <w:rPr>
                <w:rFonts w:eastAsia="Times New Roman" w:cstheme="minorHAnsi"/>
                <w:b/>
                <w:color w:val="0D0D0D"/>
                <w:lang w:eastAsia="en-GB"/>
              </w:rPr>
            </w:pPr>
            <w:r w:rsidRPr="00387A38">
              <w:rPr>
                <w:rFonts w:eastAsia="Times New Roman" w:cstheme="minorHAnsi"/>
                <w:b/>
                <w:color w:val="0D0D0D"/>
                <w:lang w:eastAsia="en-GB"/>
              </w:rPr>
              <w:t>83.3%</w:t>
            </w:r>
          </w:p>
        </w:tc>
        <w:tc>
          <w:tcPr>
            <w:tcW w:w="3402" w:type="dxa"/>
            <w:shd w:val="clear" w:color="auto" w:fill="F2F2F2"/>
            <w:tcMar>
              <w:top w:w="57" w:type="dxa"/>
              <w:bottom w:w="57" w:type="dxa"/>
            </w:tcMar>
          </w:tcPr>
          <w:p w14:paraId="73D0F229" w14:textId="1BBED032" w:rsidR="004D387E" w:rsidRPr="00387A38" w:rsidRDefault="00CD5897" w:rsidP="004D387E">
            <w:pPr>
              <w:spacing w:after="240" w:line="288" w:lineRule="auto"/>
              <w:jc w:val="center"/>
              <w:rPr>
                <w:rFonts w:eastAsia="Times New Roman" w:cstheme="minorHAnsi"/>
                <w:bCs/>
                <w:color w:val="0D0D0D"/>
                <w:lang w:eastAsia="en-GB"/>
              </w:rPr>
            </w:pPr>
            <w:r w:rsidRPr="00387A38">
              <w:rPr>
                <w:rFonts w:eastAsia="Times New Roman" w:cstheme="minorHAnsi"/>
                <w:bCs/>
                <w:color w:val="0D0D0D"/>
                <w:lang w:eastAsia="en-GB"/>
              </w:rPr>
              <w:t>73%</w:t>
            </w:r>
            <w:r w:rsidR="00AD5ED9" w:rsidRPr="00387A38">
              <w:rPr>
                <w:rFonts w:eastAsia="Times New Roman" w:cstheme="minorHAnsi"/>
                <w:bCs/>
                <w:color w:val="0D0D0D"/>
                <w:lang w:eastAsia="en-GB"/>
              </w:rPr>
              <w:t xml:space="preserve"> (2018)</w:t>
            </w:r>
          </w:p>
        </w:tc>
      </w:tr>
      <w:tr w:rsidR="004D387E" w:rsidRPr="00387A38" w14:paraId="1866B41D" w14:textId="77777777" w:rsidTr="00387A38">
        <w:trPr>
          <w:trHeight w:hRule="exact" w:val="374"/>
        </w:trPr>
        <w:tc>
          <w:tcPr>
            <w:tcW w:w="8613" w:type="dxa"/>
            <w:shd w:val="clear" w:color="auto" w:fill="auto"/>
            <w:tcMar>
              <w:top w:w="57" w:type="dxa"/>
              <w:bottom w:w="57" w:type="dxa"/>
            </w:tcMar>
            <w:vAlign w:val="bottom"/>
          </w:tcPr>
          <w:p w14:paraId="053006CE" w14:textId="77777777" w:rsidR="004D387E" w:rsidRPr="00387A38" w:rsidRDefault="004D387E" w:rsidP="004D387E">
            <w:pPr>
              <w:spacing w:after="240" w:line="276" w:lineRule="auto"/>
              <w:ind w:right="-23"/>
              <w:rPr>
                <w:rFonts w:eastAsia="Arial" w:cstheme="minorHAnsi"/>
                <w:b/>
                <w:bCs/>
                <w:color w:val="050505"/>
                <w:lang w:eastAsia="en-GB"/>
              </w:rPr>
            </w:pPr>
            <w:r w:rsidRPr="00387A38">
              <w:rPr>
                <w:rFonts w:eastAsia="Arial" w:cstheme="minorHAnsi"/>
                <w:b/>
                <w:bCs/>
                <w:color w:val="050505"/>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2AD5439A" w:rsidR="004D387E" w:rsidRPr="00387A38" w:rsidRDefault="009B2B88" w:rsidP="004D387E">
            <w:pPr>
              <w:spacing w:after="240" w:line="288" w:lineRule="auto"/>
              <w:ind w:left="187"/>
              <w:jc w:val="center"/>
              <w:rPr>
                <w:rFonts w:eastAsia="Times New Roman" w:cstheme="minorHAnsi"/>
                <w:b/>
                <w:color w:val="0D0D0D"/>
                <w:lang w:eastAsia="en-GB"/>
              </w:rPr>
            </w:pPr>
            <w:r w:rsidRPr="00387A38">
              <w:rPr>
                <w:rFonts w:eastAsia="Times New Roman" w:cstheme="minorHAnsi"/>
                <w:b/>
                <w:color w:val="0D0D0D"/>
                <w:lang w:eastAsia="en-GB"/>
              </w:rPr>
              <w:t>91.7%</w:t>
            </w:r>
          </w:p>
        </w:tc>
        <w:tc>
          <w:tcPr>
            <w:tcW w:w="3402" w:type="dxa"/>
            <w:shd w:val="clear" w:color="auto" w:fill="F2F2F2"/>
            <w:tcMar>
              <w:top w:w="57" w:type="dxa"/>
              <w:bottom w:w="57" w:type="dxa"/>
            </w:tcMar>
          </w:tcPr>
          <w:p w14:paraId="734E2823" w14:textId="25B55118" w:rsidR="004D387E" w:rsidRPr="00387A38" w:rsidRDefault="00CD5897" w:rsidP="004D387E">
            <w:pPr>
              <w:spacing w:after="240" w:line="288" w:lineRule="auto"/>
              <w:jc w:val="center"/>
              <w:rPr>
                <w:rFonts w:eastAsia="Times New Roman" w:cstheme="minorHAnsi"/>
                <w:bCs/>
                <w:color w:val="0D0D0D"/>
                <w:lang w:eastAsia="en-GB"/>
              </w:rPr>
            </w:pPr>
            <w:r w:rsidRPr="00387A38">
              <w:rPr>
                <w:rFonts w:eastAsia="Times New Roman" w:cstheme="minorHAnsi"/>
                <w:bCs/>
                <w:color w:val="0D0D0D"/>
                <w:lang w:eastAsia="en-GB"/>
              </w:rPr>
              <w:t>79%</w:t>
            </w:r>
            <w:r w:rsidR="00AD5ED9" w:rsidRPr="00387A38">
              <w:rPr>
                <w:rFonts w:eastAsia="Times New Roman" w:cstheme="minorHAnsi"/>
                <w:bCs/>
                <w:color w:val="0D0D0D"/>
                <w:lang w:eastAsia="en-GB"/>
              </w:rPr>
              <w:t xml:space="preserve"> (2018)</w:t>
            </w:r>
          </w:p>
        </w:tc>
      </w:tr>
    </w:tbl>
    <w:p w14:paraId="0F35C8B6" w14:textId="1D61B860" w:rsidR="004739DC" w:rsidRPr="00387A38" w:rsidRDefault="004739DC" w:rsidP="004D387E">
      <w:pPr>
        <w:spacing w:after="0" w:line="288" w:lineRule="auto"/>
        <w:rPr>
          <w:rFonts w:eastAsia="Times New Roman" w:cstheme="minorHAnsi"/>
          <w:color w:val="0D0D0D"/>
          <w:lang w:eastAsia="en-GB"/>
        </w:rPr>
      </w:pPr>
    </w:p>
    <w:p w14:paraId="48EAEE93" w14:textId="296E0F3B" w:rsidR="004739DC" w:rsidRPr="00387A38" w:rsidRDefault="004739DC" w:rsidP="004D387E">
      <w:pPr>
        <w:spacing w:after="0" w:line="288" w:lineRule="auto"/>
        <w:rPr>
          <w:rFonts w:eastAsia="Times New Roman" w:cstheme="minorHAnsi"/>
          <w:color w:val="0D0D0D"/>
          <w:lang w:eastAsia="en-GB"/>
        </w:rPr>
      </w:pPr>
    </w:p>
    <w:p w14:paraId="7E4B1A01" w14:textId="223194D2" w:rsidR="004739DC" w:rsidRPr="00387A38" w:rsidRDefault="004739DC" w:rsidP="004D387E">
      <w:pPr>
        <w:spacing w:after="0" w:line="288" w:lineRule="auto"/>
        <w:rPr>
          <w:rFonts w:eastAsia="Times New Roman" w:cstheme="minorHAnsi"/>
          <w:color w:val="0D0D0D"/>
          <w:lang w:eastAsia="en-GB"/>
        </w:rPr>
      </w:pPr>
    </w:p>
    <w:p w14:paraId="63270AE3" w14:textId="6BD9950F" w:rsidR="004739DC" w:rsidRPr="00387A38" w:rsidRDefault="004739DC" w:rsidP="004D387E">
      <w:pPr>
        <w:spacing w:after="0" w:line="288" w:lineRule="auto"/>
        <w:rPr>
          <w:rFonts w:eastAsia="Times New Roman" w:cstheme="minorHAnsi"/>
          <w:color w:val="0D0D0D"/>
          <w:lang w:eastAsia="en-GB"/>
        </w:rPr>
      </w:pPr>
    </w:p>
    <w:p w14:paraId="15383E30" w14:textId="29B673E8" w:rsidR="004739DC" w:rsidRPr="00387A38" w:rsidRDefault="004739DC" w:rsidP="004D387E">
      <w:pPr>
        <w:spacing w:after="0" w:line="288" w:lineRule="auto"/>
        <w:rPr>
          <w:rFonts w:eastAsia="Times New Roman" w:cstheme="minorHAnsi"/>
          <w:color w:val="0D0D0D"/>
          <w:lang w:eastAsia="en-GB"/>
        </w:rPr>
      </w:pPr>
    </w:p>
    <w:p w14:paraId="57895529" w14:textId="4A94E37B" w:rsidR="004739DC" w:rsidRPr="00387A38" w:rsidRDefault="004739DC" w:rsidP="004D387E">
      <w:pPr>
        <w:spacing w:after="0" w:line="288" w:lineRule="auto"/>
        <w:rPr>
          <w:rFonts w:eastAsia="Times New Roman" w:cstheme="minorHAnsi"/>
          <w:color w:val="0D0D0D"/>
          <w:lang w:eastAsia="en-GB"/>
        </w:rPr>
      </w:pPr>
    </w:p>
    <w:p w14:paraId="4CE7BA81" w14:textId="70EAB204" w:rsidR="004739DC" w:rsidRPr="00387A38" w:rsidRDefault="004739DC" w:rsidP="004D387E">
      <w:pPr>
        <w:spacing w:after="0" w:line="288" w:lineRule="auto"/>
        <w:rPr>
          <w:rFonts w:eastAsia="Times New Roman" w:cstheme="minorHAnsi"/>
          <w:color w:val="0D0D0D"/>
          <w:lang w:eastAsia="en-GB"/>
        </w:rPr>
      </w:pPr>
    </w:p>
    <w:p w14:paraId="76BC2468" w14:textId="2ACDABC9" w:rsidR="004739DC" w:rsidRPr="00387A38" w:rsidRDefault="004739DC" w:rsidP="004D387E">
      <w:pPr>
        <w:spacing w:after="0" w:line="288" w:lineRule="auto"/>
        <w:rPr>
          <w:rFonts w:eastAsia="Times New Roman" w:cstheme="minorHAnsi"/>
          <w:color w:val="0D0D0D"/>
          <w:lang w:eastAsia="en-GB"/>
        </w:rPr>
      </w:pPr>
    </w:p>
    <w:p w14:paraId="2F43F731" w14:textId="5D6EDCFA" w:rsidR="004739DC" w:rsidRPr="00387A38" w:rsidRDefault="004739DC" w:rsidP="004D387E">
      <w:pPr>
        <w:spacing w:after="0" w:line="288" w:lineRule="auto"/>
        <w:rPr>
          <w:rFonts w:eastAsia="Times New Roman" w:cstheme="minorHAnsi"/>
          <w:color w:val="0D0D0D"/>
          <w:lang w:eastAsia="en-GB"/>
        </w:rPr>
      </w:pPr>
    </w:p>
    <w:p w14:paraId="01205C49" w14:textId="5180FA7D" w:rsidR="004739DC" w:rsidRPr="00387A38" w:rsidRDefault="004739DC" w:rsidP="004D387E">
      <w:pPr>
        <w:spacing w:after="0" w:line="288" w:lineRule="auto"/>
        <w:rPr>
          <w:rFonts w:eastAsia="Times New Roman" w:cstheme="minorHAnsi"/>
          <w:color w:val="0D0D0D"/>
          <w:lang w:eastAsia="en-GB"/>
        </w:rPr>
      </w:pPr>
    </w:p>
    <w:p w14:paraId="5C16806D" w14:textId="6649B3EE" w:rsidR="004739DC" w:rsidRPr="00387A38" w:rsidRDefault="004739DC" w:rsidP="004D387E">
      <w:pPr>
        <w:spacing w:after="0" w:line="288" w:lineRule="auto"/>
        <w:rPr>
          <w:rFonts w:eastAsia="Times New Roman" w:cstheme="minorHAnsi"/>
          <w:color w:val="0D0D0D"/>
          <w:lang w:eastAsia="en-GB"/>
        </w:rPr>
      </w:pPr>
    </w:p>
    <w:p w14:paraId="3488A59A" w14:textId="7945CD3F" w:rsidR="004739DC" w:rsidRPr="00387A38" w:rsidRDefault="004739DC" w:rsidP="004D387E">
      <w:pPr>
        <w:spacing w:after="0" w:line="288" w:lineRule="auto"/>
        <w:rPr>
          <w:rFonts w:eastAsia="Times New Roman" w:cstheme="minorHAnsi"/>
          <w:color w:val="0D0D0D"/>
          <w:lang w:eastAsia="en-GB"/>
        </w:rPr>
      </w:pPr>
    </w:p>
    <w:p w14:paraId="05DFF4F5" w14:textId="7BC51346" w:rsidR="004739DC" w:rsidRPr="00387A38" w:rsidRDefault="004739DC" w:rsidP="004D387E">
      <w:pPr>
        <w:spacing w:after="0" w:line="288" w:lineRule="auto"/>
        <w:rPr>
          <w:rFonts w:eastAsia="Times New Roman" w:cstheme="minorHAnsi"/>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4678"/>
        <w:gridCol w:w="5528"/>
        <w:gridCol w:w="992"/>
      </w:tblGrid>
      <w:tr w:rsidR="004D387E" w:rsidRPr="00387A38" w14:paraId="39C046DC" w14:textId="77777777" w:rsidTr="004739DC">
        <w:trPr>
          <w:trHeight w:hRule="exact" w:val="340"/>
        </w:trPr>
        <w:tc>
          <w:tcPr>
            <w:tcW w:w="15417" w:type="dxa"/>
            <w:gridSpan w:val="5"/>
            <w:shd w:val="clear" w:color="auto" w:fill="CFDCE3"/>
            <w:tcMar>
              <w:top w:w="57" w:type="dxa"/>
              <w:bottom w:w="57" w:type="dxa"/>
            </w:tcMar>
          </w:tcPr>
          <w:p w14:paraId="793678AC" w14:textId="5020B41B" w:rsidR="004D387E" w:rsidRPr="00387A38" w:rsidRDefault="002A1834" w:rsidP="002A1834">
            <w:pPr>
              <w:pStyle w:val="ListParagraph"/>
              <w:numPr>
                <w:ilvl w:val="0"/>
                <w:numId w:val="4"/>
              </w:numPr>
              <w:spacing w:after="0" w:line="240" w:lineRule="auto"/>
              <w:rPr>
                <w:rFonts w:eastAsia="Times New Roman" w:cstheme="minorHAnsi"/>
                <w:b/>
                <w:color w:val="0D0D0D"/>
                <w:lang w:eastAsia="en-GB"/>
              </w:rPr>
            </w:pPr>
            <w:r w:rsidRPr="00387A38">
              <w:rPr>
                <w:rFonts w:eastAsia="Times New Roman" w:cstheme="minorHAnsi"/>
                <w:b/>
                <w:color w:val="0D0D0D"/>
                <w:lang w:eastAsia="en-GB"/>
              </w:rPr>
              <w:t>R</w:t>
            </w:r>
            <w:r w:rsidR="004D387E" w:rsidRPr="00387A38">
              <w:rPr>
                <w:rFonts w:eastAsia="Times New Roman" w:cstheme="minorHAnsi"/>
                <w:b/>
                <w:color w:val="0D0D0D"/>
                <w:lang w:eastAsia="en-GB"/>
              </w:rPr>
              <w:t xml:space="preserve">eview of expenditure </w:t>
            </w:r>
          </w:p>
        </w:tc>
      </w:tr>
      <w:tr w:rsidR="004D387E" w:rsidRPr="00387A38" w14:paraId="61735E72" w14:textId="77777777" w:rsidTr="004739DC">
        <w:trPr>
          <w:trHeight w:hRule="exact" w:val="340"/>
        </w:trPr>
        <w:tc>
          <w:tcPr>
            <w:tcW w:w="4219" w:type="dxa"/>
            <w:gridSpan w:val="2"/>
            <w:shd w:val="clear" w:color="auto" w:fill="auto"/>
            <w:tcMar>
              <w:top w:w="57" w:type="dxa"/>
              <w:bottom w:w="57" w:type="dxa"/>
            </w:tcMar>
          </w:tcPr>
          <w:p w14:paraId="206B40D0"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Previous Academic Year</w:t>
            </w:r>
          </w:p>
        </w:tc>
        <w:tc>
          <w:tcPr>
            <w:tcW w:w="11198" w:type="dxa"/>
            <w:gridSpan w:val="3"/>
            <w:shd w:val="clear" w:color="auto" w:fill="auto"/>
          </w:tcPr>
          <w:p w14:paraId="4DA22BB3" w14:textId="36188DE6" w:rsidR="004D387E" w:rsidRPr="00387A38" w:rsidRDefault="00387A38" w:rsidP="004D387E">
            <w:pPr>
              <w:spacing w:after="240" w:line="288" w:lineRule="auto"/>
              <w:ind w:left="567"/>
              <w:contextualSpacing/>
              <w:rPr>
                <w:rFonts w:eastAsia="Times New Roman" w:cstheme="minorHAnsi"/>
                <w:b/>
                <w:color w:val="0D0D0D"/>
                <w:lang w:eastAsia="en-GB"/>
              </w:rPr>
            </w:pPr>
            <w:r w:rsidRPr="00387A38">
              <w:rPr>
                <w:rFonts w:eastAsia="Times New Roman" w:cstheme="minorHAnsi"/>
                <w:b/>
                <w:color w:val="0D0D0D"/>
                <w:lang w:eastAsia="en-GB"/>
              </w:rPr>
              <w:t>19-20</w:t>
            </w:r>
            <w:r w:rsidR="004739DC" w:rsidRPr="00387A38">
              <w:rPr>
                <w:rFonts w:eastAsia="Times New Roman" w:cstheme="minorHAnsi"/>
                <w:b/>
                <w:color w:val="0D0D0D"/>
                <w:lang w:eastAsia="en-GB"/>
              </w:rPr>
              <w:t xml:space="preserve"> Impact Evaluation</w:t>
            </w:r>
          </w:p>
        </w:tc>
      </w:tr>
      <w:tr w:rsidR="004D387E" w:rsidRPr="00387A38" w14:paraId="3D369910" w14:textId="77777777" w:rsidTr="004739DC">
        <w:trPr>
          <w:trHeight w:hRule="exact" w:val="340"/>
        </w:trPr>
        <w:tc>
          <w:tcPr>
            <w:tcW w:w="15417" w:type="dxa"/>
            <w:gridSpan w:val="5"/>
            <w:shd w:val="clear" w:color="auto" w:fill="FFFFFF"/>
            <w:tcMar>
              <w:top w:w="57" w:type="dxa"/>
              <w:bottom w:w="57" w:type="dxa"/>
            </w:tcMar>
          </w:tcPr>
          <w:p w14:paraId="21FB3540" w14:textId="77777777" w:rsidR="004D387E" w:rsidRPr="00387A38" w:rsidRDefault="004D387E" w:rsidP="004D387E">
            <w:pPr>
              <w:numPr>
                <w:ilvl w:val="0"/>
                <w:numId w:val="3"/>
              </w:numPr>
              <w:spacing w:after="0" w:line="240" w:lineRule="auto"/>
              <w:ind w:left="426" w:hanging="142"/>
              <w:rPr>
                <w:rFonts w:eastAsia="Times New Roman" w:cstheme="minorHAnsi"/>
                <w:b/>
                <w:color w:val="0D0D0D"/>
                <w:lang w:eastAsia="en-GB"/>
              </w:rPr>
            </w:pPr>
            <w:r w:rsidRPr="00387A38">
              <w:rPr>
                <w:rFonts w:eastAsia="Times New Roman" w:cstheme="minorHAnsi"/>
                <w:b/>
                <w:color w:val="0D0D0D"/>
                <w:lang w:eastAsia="en-GB"/>
              </w:rPr>
              <w:t>Quality of teaching for all</w:t>
            </w:r>
          </w:p>
        </w:tc>
      </w:tr>
      <w:tr w:rsidR="004D387E" w:rsidRPr="00387A38" w14:paraId="1311FD38" w14:textId="77777777" w:rsidTr="009513CA">
        <w:trPr>
          <w:trHeight w:hRule="exact" w:val="1173"/>
        </w:trPr>
        <w:tc>
          <w:tcPr>
            <w:tcW w:w="2376" w:type="dxa"/>
            <w:shd w:val="clear" w:color="auto" w:fill="auto"/>
            <w:tcMar>
              <w:top w:w="57" w:type="dxa"/>
              <w:bottom w:w="57" w:type="dxa"/>
            </w:tcMar>
          </w:tcPr>
          <w:p w14:paraId="729AD938"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Action</w:t>
            </w:r>
          </w:p>
        </w:tc>
        <w:tc>
          <w:tcPr>
            <w:tcW w:w="1843" w:type="dxa"/>
            <w:shd w:val="clear" w:color="auto" w:fill="auto"/>
            <w:tcMar>
              <w:top w:w="57" w:type="dxa"/>
              <w:bottom w:w="57" w:type="dxa"/>
            </w:tcMar>
          </w:tcPr>
          <w:p w14:paraId="398C3474"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Intended outcome</w:t>
            </w:r>
          </w:p>
        </w:tc>
        <w:tc>
          <w:tcPr>
            <w:tcW w:w="4678" w:type="dxa"/>
            <w:shd w:val="clear" w:color="auto" w:fill="auto"/>
            <w:tcMar>
              <w:top w:w="57" w:type="dxa"/>
              <w:bottom w:w="57" w:type="dxa"/>
            </w:tcMar>
          </w:tcPr>
          <w:p w14:paraId="52C50A66" w14:textId="77777777" w:rsidR="004D387E" w:rsidRPr="00387A38" w:rsidRDefault="004D387E" w:rsidP="004D387E">
            <w:pPr>
              <w:spacing w:after="240" w:line="288" w:lineRule="auto"/>
              <w:rPr>
                <w:rFonts w:eastAsia="Times New Roman" w:cstheme="minorHAnsi"/>
                <w:color w:val="0D0D0D"/>
                <w:lang w:eastAsia="en-GB"/>
              </w:rPr>
            </w:pPr>
            <w:r w:rsidRPr="00387A38">
              <w:rPr>
                <w:rFonts w:eastAsia="Times New Roman" w:cstheme="minorHAnsi"/>
                <w:b/>
                <w:color w:val="0D0D0D"/>
                <w:lang w:eastAsia="en-GB"/>
              </w:rPr>
              <w:t xml:space="preserve">Estimated impact: </w:t>
            </w:r>
            <w:r w:rsidRPr="00387A38">
              <w:rPr>
                <w:rFonts w:eastAsia="Times New Roman" w:cstheme="minorHAnsi"/>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6C2CD719"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 xml:space="preserve">Lessons learned </w:t>
            </w:r>
          </w:p>
          <w:p w14:paraId="0F44D771" w14:textId="72C4DC96"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color w:val="0D0D0D"/>
                <w:lang w:eastAsia="en-GB"/>
              </w:rPr>
              <w:t>(and whether you will continue with this approach)</w:t>
            </w:r>
          </w:p>
        </w:tc>
        <w:tc>
          <w:tcPr>
            <w:tcW w:w="992" w:type="dxa"/>
            <w:shd w:val="clear" w:color="auto" w:fill="auto"/>
          </w:tcPr>
          <w:p w14:paraId="5F09B92E"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Cost</w:t>
            </w:r>
          </w:p>
        </w:tc>
      </w:tr>
      <w:tr w:rsidR="00083C3C" w:rsidRPr="00387A38" w14:paraId="082C34F2" w14:textId="77777777" w:rsidTr="00496880">
        <w:trPr>
          <w:trHeight w:val="6495"/>
        </w:trPr>
        <w:tc>
          <w:tcPr>
            <w:tcW w:w="2376" w:type="dxa"/>
            <w:shd w:val="clear" w:color="auto" w:fill="auto"/>
            <w:tcMar>
              <w:top w:w="57" w:type="dxa"/>
              <w:bottom w:w="57" w:type="dxa"/>
            </w:tcMar>
          </w:tcPr>
          <w:p w14:paraId="408B8A8E" w14:textId="77777777" w:rsidR="00083C3C" w:rsidRPr="00387A38" w:rsidRDefault="00083C3C" w:rsidP="005E671B">
            <w:pPr>
              <w:spacing w:after="240" w:line="288" w:lineRule="auto"/>
              <w:rPr>
                <w:rFonts w:eastAsia="Times New Roman" w:cstheme="minorHAnsi"/>
                <w:color w:val="0D0D0D"/>
                <w:lang w:eastAsia="en-GB"/>
              </w:rPr>
            </w:pPr>
            <w:r w:rsidRPr="00387A38">
              <w:rPr>
                <w:rFonts w:eastAsia="Times New Roman" w:cstheme="minorHAnsi"/>
                <w:color w:val="0D0D0D"/>
                <w:lang w:eastAsia="en-GB"/>
              </w:rPr>
              <w:t>Provision of high quality teaching  and consistently high standards through effective monitoring and provision</w:t>
            </w:r>
          </w:p>
          <w:p w14:paraId="444F37F6" w14:textId="77777777"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Effective deployment of support staff</w:t>
            </w:r>
          </w:p>
          <w:p w14:paraId="342C0936" w14:textId="23698EC1"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Intervention strategies and organisation to accelerate the progress of targeted groups and individuals</w:t>
            </w:r>
          </w:p>
        </w:tc>
        <w:tc>
          <w:tcPr>
            <w:tcW w:w="1843" w:type="dxa"/>
            <w:shd w:val="clear" w:color="auto" w:fill="auto"/>
            <w:tcMar>
              <w:top w:w="57" w:type="dxa"/>
              <w:bottom w:w="57" w:type="dxa"/>
            </w:tcMar>
          </w:tcPr>
          <w:p w14:paraId="4DE1F1C2" w14:textId="77777777" w:rsidR="00083C3C" w:rsidRPr="00387A38" w:rsidRDefault="00083C3C" w:rsidP="002D5F4F">
            <w:pPr>
              <w:spacing w:after="240" w:line="288" w:lineRule="auto"/>
              <w:rPr>
                <w:rFonts w:eastAsia="Times New Roman" w:cstheme="minorHAnsi"/>
                <w:color w:val="0D0D0D"/>
                <w:lang w:eastAsia="en-GB"/>
              </w:rPr>
            </w:pPr>
            <w:r w:rsidRPr="00387A38">
              <w:rPr>
                <w:rFonts w:eastAsia="Times New Roman" w:cstheme="minorHAnsi"/>
                <w:color w:val="0D0D0D"/>
                <w:lang w:eastAsia="en-GB"/>
              </w:rPr>
              <w:t>Improved outcomes for all pupils in receipt of pupil premium</w:t>
            </w:r>
          </w:p>
          <w:p w14:paraId="7004872D" w14:textId="77777777" w:rsidR="00083C3C" w:rsidRPr="00387A38" w:rsidRDefault="00083C3C" w:rsidP="004D387E">
            <w:pPr>
              <w:spacing w:after="240" w:line="288" w:lineRule="auto"/>
              <w:rPr>
                <w:rFonts w:eastAsia="Times New Roman" w:cstheme="minorHAnsi"/>
                <w:color w:val="0D0D0D"/>
                <w:lang w:eastAsia="en-GB"/>
              </w:rPr>
            </w:pPr>
          </w:p>
          <w:p w14:paraId="186A3B7B" w14:textId="31FB810B" w:rsidR="00083C3C" w:rsidRPr="00387A38" w:rsidRDefault="00083C3C" w:rsidP="004D387E">
            <w:pPr>
              <w:spacing w:after="240" w:line="288" w:lineRule="auto"/>
              <w:rPr>
                <w:rFonts w:eastAsia="Times New Roman" w:cstheme="minorHAnsi"/>
                <w:color w:val="0D0D0D"/>
                <w:lang w:eastAsia="en-GB"/>
              </w:rPr>
            </w:pPr>
          </w:p>
        </w:tc>
        <w:tc>
          <w:tcPr>
            <w:tcW w:w="4678" w:type="dxa"/>
            <w:shd w:val="clear" w:color="auto" w:fill="auto"/>
            <w:tcMar>
              <w:top w:w="57" w:type="dxa"/>
              <w:bottom w:w="57" w:type="dxa"/>
            </w:tcMar>
          </w:tcPr>
          <w:p w14:paraId="23DDD3C3" w14:textId="0B46B5B2"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Pupils eligible for  Pupil Premium to make accelerated progress across the curriculum by the end of the year so that pupils make effective progress from their starting point</w:t>
            </w:r>
          </w:p>
          <w:p w14:paraId="32B519A6" w14:textId="15066F54" w:rsidR="00083C3C" w:rsidRPr="00387A38" w:rsidRDefault="00083C3C"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See interventions planning timetabling</w:t>
            </w:r>
          </w:p>
          <w:p w14:paraId="10EAF275" w14:textId="2E3A6A8E"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RESULTS July 2019</w:t>
            </w:r>
          </w:p>
          <w:p w14:paraId="13D506DF" w14:textId="77777777" w:rsidR="00083C3C" w:rsidRPr="00387A38" w:rsidRDefault="00083C3C" w:rsidP="00956F35">
            <w:pPr>
              <w:spacing w:after="240" w:line="288" w:lineRule="auto"/>
              <w:rPr>
                <w:rFonts w:eastAsia="Times New Roman" w:cstheme="minorHAnsi"/>
                <w:color w:val="0D0D0D"/>
                <w:lang w:eastAsia="en-GB"/>
              </w:rPr>
            </w:pPr>
            <w:r w:rsidRPr="00387A38">
              <w:rPr>
                <w:rFonts w:eastAsia="Times New Roman" w:cstheme="minorHAnsi"/>
                <w:color w:val="0D0D0D"/>
                <w:lang w:eastAsia="en-GB"/>
              </w:rPr>
              <w:t>83.3% achieved ARE or more in Reading</w:t>
            </w:r>
          </w:p>
          <w:p w14:paraId="4DBC3662" w14:textId="77777777" w:rsidR="00083C3C" w:rsidRPr="00387A38" w:rsidRDefault="00083C3C" w:rsidP="001D5422">
            <w:pPr>
              <w:spacing w:after="240" w:line="288" w:lineRule="auto"/>
              <w:rPr>
                <w:rFonts w:eastAsia="Times New Roman" w:cstheme="minorHAnsi"/>
                <w:color w:val="0D0D0D"/>
                <w:lang w:eastAsia="en-GB"/>
              </w:rPr>
            </w:pPr>
            <w:r w:rsidRPr="00387A38">
              <w:rPr>
                <w:rFonts w:eastAsia="Times New Roman" w:cstheme="minorHAnsi"/>
                <w:color w:val="0D0D0D"/>
                <w:lang w:eastAsia="en-GB"/>
              </w:rPr>
              <w:t>83.3% achieved ARE or more in Writing</w:t>
            </w:r>
          </w:p>
          <w:p w14:paraId="0E0EC177" w14:textId="77777777" w:rsidR="00083C3C" w:rsidRPr="00387A38" w:rsidRDefault="00083C3C" w:rsidP="001D5422">
            <w:pPr>
              <w:spacing w:after="240" w:line="288" w:lineRule="auto"/>
              <w:rPr>
                <w:rFonts w:eastAsia="Times New Roman" w:cstheme="minorHAnsi"/>
                <w:color w:val="0D0D0D"/>
                <w:lang w:eastAsia="en-GB"/>
              </w:rPr>
            </w:pPr>
            <w:r w:rsidRPr="00387A38">
              <w:rPr>
                <w:rFonts w:eastAsia="Times New Roman" w:cstheme="minorHAnsi"/>
                <w:color w:val="0D0D0D"/>
                <w:lang w:eastAsia="en-GB"/>
              </w:rPr>
              <w:t>91.7 achieved ARE or more in  Maths</w:t>
            </w:r>
          </w:p>
          <w:p w14:paraId="793C6AE9" w14:textId="77777777" w:rsidR="00083C3C" w:rsidRPr="00387A38" w:rsidRDefault="00083C3C" w:rsidP="001D5422">
            <w:pPr>
              <w:spacing w:after="240" w:line="288" w:lineRule="auto"/>
              <w:rPr>
                <w:rFonts w:eastAsia="Times New Roman" w:cstheme="minorHAnsi"/>
                <w:color w:val="0D0D0D"/>
                <w:lang w:eastAsia="en-GB"/>
              </w:rPr>
            </w:pPr>
            <w:r w:rsidRPr="00387A38">
              <w:rPr>
                <w:rFonts w:eastAsia="Times New Roman" w:cstheme="minorHAnsi"/>
                <w:color w:val="0D0D0D"/>
                <w:lang w:eastAsia="en-GB"/>
              </w:rPr>
              <w:t xml:space="preserve">83.3% of children achieved ARE or more in Reading, Writing, Maths combined </w:t>
            </w:r>
          </w:p>
          <w:p w14:paraId="3E788F83" w14:textId="65ACC731" w:rsidR="00387A38" w:rsidRPr="00387A38" w:rsidRDefault="00387A38" w:rsidP="00387A38">
            <w:pPr>
              <w:spacing w:after="240" w:line="288" w:lineRule="auto"/>
              <w:jc w:val="center"/>
              <w:rPr>
                <w:rFonts w:eastAsia="Times New Roman" w:cstheme="minorHAnsi"/>
                <w:color w:val="0D0D0D"/>
                <w:lang w:eastAsia="en-GB"/>
              </w:rPr>
            </w:pPr>
            <w:r w:rsidRPr="00387A38">
              <w:rPr>
                <w:rFonts w:eastAsia="Times New Roman" w:cstheme="minorHAnsi"/>
                <w:color w:val="0D0D0D"/>
                <w:lang w:eastAsia="en-GB"/>
              </w:rPr>
              <w:t>At the time of the March 2020 closure the Year 2 cohort were on track to achieve similar outcomes (Pupil Progress Paperwork)</w:t>
            </w:r>
          </w:p>
        </w:tc>
        <w:tc>
          <w:tcPr>
            <w:tcW w:w="5528" w:type="dxa"/>
            <w:shd w:val="clear" w:color="auto" w:fill="auto"/>
            <w:tcMar>
              <w:top w:w="57" w:type="dxa"/>
              <w:bottom w:w="57" w:type="dxa"/>
            </w:tcMar>
          </w:tcPr>
          <w:p w14:paraId="0413E678" w14:textId="77777777"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This system works effectively at Bidbury.</w:t>
            </w:r>
          </w:p>
          <w:p w14:paraId="0E8BE4D1" w14:textId="2030D00D"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It provides the correct interventions at the right moment for children so that they can thrive.</w:t>
            </w:r>
          </w:p>
          <w:p w14:paraId="12C73C3A" w14:textId="0B70D200"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Although logistically it is very difficult and requires a good deal of timetabling and monitoring to ensure that what is on the plan is delivered. The constant review and re plan provides the targeted children with what they need. Even if they do not meet ARE their progress levels are very good.</w:t>
            </w:r>
          </w:p>
          <w:p w14:paraId="06CDDDB3" w14:textId="22BED307" w:rsidR="00083C3C" w:rsidRPr="00387A38" w:rsidRDefault="00083C3C" w:rsidP="004D387E">
            <w:pPr>
              <w:spacing w:after="240" w:line="288" w:lineRule="auto"/>
              <w:rPr>
                <w:rFonts w:eastAsia="Times New Roman" w:cstheme="minorHAnsi"/>
                <w:color w:val="0D0D0D"/>
                <w:lang w:eastAsia="en-GB"/>
              </w:rPr>
            </w:pPr>
          </w:p>
          <w:p w14:paraId="0DB27376" w14:textId="51C2D57F" w:rsidR="00083C3C" w:rsidRPr="00387A38" w:rsidRDefault="00083C3C"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 xml:space="preserve">Continue </w:t>
            </w:r>
            <w:r w:rsidR="00387A38" w:rsidRPr="00387A38">
              <w:rPr>
                <w:rFonts w:eastAsia="Times New Roman" w:cstheme="minorHAnsi"/>
                <w:b/>
                <w:color w:val="0D0D0D"/>
                <w:lang w:eastAsia="en-GB"/>
              </w:rPr>
              <w:t>approach as a system which is effective and results in good outcomes for children</w:t>
            </w:r>
          </w:p>
          <w:p w14:paraId="3839FF61" w14:textId="77777777" w:rsidR="00083C3C" w:rsidRPr="00387A38" w:rsidRDefault="00083C3C" w:rsidP="004D387E">
            <w:pPr>
              <w:spacing w:after="240" w:line="288" w:lineRule="auto"/>
              <w:rPr>
                <w:rFonts w:eastAsia="Times New Roman" w:cstheme="minorHAnsi"/>
                <w:color w:val="0D0D0D"/>
                <w:lang w:eastAsia="en-GB"/>
              </w:rPr>
            </w:pPr>
          </w:p>
          <w:p w14:paraId="6A82831E" w14:textId="77777777" w:rsidR="00083C3C" w:rsidRDefault="00083C3C" w:rsidP="004D387E">
            <w:pPr>
              <w:spacing w:after="240" w:line="288" w:lineRule="auto"/>
              <w:rPr>
                <w:rFonts w:eastAsia="Times New Roman" w:cstheme="minorHAnsi"/>
                <w:color w:val="0D0D0D"/>
                <w:lang w:eastAsia="en-GB"/>
              </w:rPr>
            </w:pPr>
          </w:p>
          <w:p w14:paraId="63C0CC52" w14:textId="77777777" w:rsidR="00387A38" w:rsidRDefault="00387A38" w:rsidP="004D387E">
            <w:pPr>
              <w:spacing w:after="240" w:line="288" w:lineRule="auto"/>
              <w:rPr>
                <w:rFonts w:eastAsia="Times New Roman" w:cstheme="minorHAnsi"/>
                <w:color w:val="0D0D0D"/>
                <w:lang w:eastAsia="en-GB"/>
              </w:rPr>
            </w:pPr>
          </w:p>
          <w:p w14:paraId="3226666A" w14:textId="281A7C00" w:rsidR="00387A38" w:rsidRPr="00387A38" w:rsidRDefault="00387A38" w:rsidP="004D387E">
            <w:pPr>
              <w:spacing w:after="240" w:line="288" w:lineRule="auto"/>
              <w:rPr>
                <w:rFonts w:eastAsia="Times New Roman" w:cstheme="minorHAnsi"/>
                <w:color w:val="0D0D0D"/>
                <w:lang w:eastAsia="en-GB"/>
              </w:rPr>
            </w:pPr>
          </w:p>
        </w:tc>
        <w:tc>
          <w:tcPr>
            <w:tcW w:w="992" w:type="dxa"/>
            <w:shd w:val="clear" w:color="auto" w:fill="auto"/>
          </w:tcPr>
          <w:p w14:paraId="3E9F1657" w14:textId="7D0FC694" w:rsidR="00083C3C" w:rsidRPr="00387A38" w:rsidRDefault="00B30D94" w:rsidP="004D387E">
            <w:pPr>
              <w:spacing w:after="240" w:line="288" w:lineRule="auto"/>
              <w:rPr>
                <w:rFonts w:eastAsia="Times New Roman" w:cstheme="minorHAnsi"/>
                <w:color w:val="0D0D0D"/>
                <w:lang w:eastAsia="en-GB"/>
              </w:rPr>
            </w:pPr>
            <w:r>
              <w:rPr>
                <w:rFonts w:eastAsia="Times New Roman" w:cstheme="minorHAnsi"/>
                <w:color w:val="0D0D0D"/>
                <w:lang w:eastAsia="en-GB"/>
              </w:rPr>
              <w:t>20%</w:t>
            </w:r>
            <w:bookmarkStart w:id="2" w:name="_GoBack"/>
            <w:bookmarkEnd w:id="2"/>
            <w:r w:rsidR="00083C3C" w:rsidRPr="00387A38">
              <w:rPr>
                <w:rFonts w:eastAsia="Times New Roman" w:cstheme="minorHAnsi"/>
                <w:color w:val="0D0D0D"/>
                <w:lang w:eastAsia="en-GB"/>
              </w:rPr>
              <w:t xml:space="preserve"> cost of staff</w:t>
            </w:r>
          </w:p>
          <w:p w14:paraId="5537EEBF" w14:textId="77777777" w:rsidR="00083C3C" w:rsidRPr="00387A38" w:rsidRDefault="00083C3C" w:rsidP="004D387E">
            <w:pPr>
              <w:spacing w:after="240" w:line="288" w:lineRule="auto"/>
              <w:rPr>
                <w:rFonts w:eastAsia="Times New Roman" w:cstheme="minorHAnsi"/>
                <w:color w:val="0D0D0D"/>
                <w:lang w:eastAsia="en-GB"/>
              </w:rPr>
            </w:pPr>
          </w:p>
          <w:p w14:paraId="68434427" w14:textId="77777777" w:rsidR="00083C3C" w:rsidRPr="00387A38" w:rsidRDefault="00083C3C" w:rsidP="004D387E">
            <w:pPr>
              <w:spacing w:after="240" w:line="288" w:lineRule="auto"/>
              <w:rPr>
                <w:rFonts w:eastAsia="Times New Roman" w:cstheme="minorHAnsi"/>
                <w:color w:val="0D0D0D"/>
                <w:lang w:eastAsia="en-GB"/>
              </w:rPr>
            </w:pPr>
          </w:p>
          <w:p w14:paraId="7B75D34E" w14:textId="77777777" w:rsidR="00083C3C" w:rsidRPr="00387A38" w:rsidRDefault="00083C3C" w:rsidP="004D387E">
            <w:pPr>
              <w:spacing w:after="240" w:line="288" w:lineRule="auto"/>
              <w:rPr>
                <w:rFonts w:eastAsia="Times New Roman" w:cstheme="minorHAnsi"/>
                <w:color w:val="0D0D0D"/>
                <w:lang w:eastAsia="en-GB"/>
              </w:rPr>
            </w:pPr>
          </w:p>
          <w:p w14:paraId="775D910C" w14:textId="77777777" w:rsidR="00083C3C" w:rsidRPr="00387A38" w:rsidRDefault="00083C3C" w:rsidP="004D387E">
            <w:pPr>
              <w:spacing w:after="240" w:line="288" w:lineRule="auto"/>
              <w:rPr>
                <w:rFonts w:eastAsia="Times New Roman" w:cstheme="minorHAnsi"/>
                <w:color w:val="0D0D0D"/>
                <w:lang w:eastAsia="en-GB"/>
              </w:rPr>
            </w:pPr>
          </w:p>
          <w:p w14:paraId="1D59DA8B" w14:textId="77777777" w:rsidR="00083C3C" w:rsidRPr="00387A38" w:rsidRDefault="00083C3C" w:rsidP="004D387E">
            <w:pPr>
              <w:spacing w:after="240" w:line="288" w:lineRule="auto"/>
              <w:rPr>
                <w:rFonts w:eastAsia="Times New Roman" w:cstheme="minorHAnsi"/>
                <w:color w:val="0D0D0D"/>
                <w:lang w:eastAsia="en-GB"/>
              </w:rPr>
            </w:pPr>
          </w:p>
          <w:p w14:paraId="3EA79905" w14:textId="77777777" w:rsidR="00083C3C" w:rsidRPr="00387A38" w:rsidRDefault="00083C3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LSAx12</w:t>
            </w:r>
          </w:p>
          <w:p w14:paraId="0633B179" w14:textId="09651FE9" w:rsidR="00083C3C" w:rsidRPr="00387A38" w:rsidRDefault="00387A38" w:rsidP="00387A38">
            <w:pPr>
              <w:spacing w:after="240" w:line="288" w:lineRule="auto"/>
              <w:rPr>
                <w:rFonts w:eastAsia="Times New Roman" w:cstheme="minorHAnsi"/>
                <w:color w:val="0D0D0D"/>
                <w:lang w:eastAsia="en-GB"/>
              </w:rPr>
            </w:pPr>
            <w:r w:rsidRPr="00387A38">
              <w:rPr>
                <w:rFonts w:eastAsia="Times New Roman" w:cstheme="minorHAnsi"/>
                <w:color w:val="0D0D0D"/>
                <w:lang w:eastAsia="en-GB"/>
              </w:rPr>
              <w:t>£31</w:t>
            </w:r>
            <w:r w:rsidR="00083C3C" w:rsidRPr="00387A38">
              <w:rPr>
                <w:rFonts w:eastAsia="Times New Roman" w:cstheme="minorHAnsi"/>
                <w:color w:val="0D0D0D"/>
                <w:lang w:eastAsia="en-GB"/>
              </w:rPr>
              <w:t>,</w:t>
            </w:r>
            <w:r w:rsidRPr="00387A38">
              <w:rPr>
                <w:rFonts w:eastAsia="Times New Roman" w:cstheme="minorHAnsi"/>
                <w:color w:val="0D0D0D"/>
                <w:lang w:eastAsia="en-GB"/>
              </w:rPr>
              <w:t>725</w:t>
            </w:r>
          </w:p>
        </w:tc>
      </w:tr>
      <w:tr w:rsidR="004D387E" w:rsidRPr="00387A38" w14:paraId="3A12CC5F" w14:textId="77777777" w:rsidTr="004739DC">
        <w:trPr>
          <w:trHeight w:hRule="exact" w:val="340"/>
        </w:trPr>
        <w:tc>
          <w:tcPr>
            <w:tcW w:w="15417" w:type="dxa"/>
            <w:gridSpan w:val="5"/>
            <w:shd w:val="clear" w:color="auto" w:fill="auto"/>
            <w:tcMar>
              <w:top w:w="57" w:type="dxa"/>
              <w:bottom w:w="57" w:type="dxa"/>
            </w:tcMar>
          </w:tcPr>
          <w:p w14:paraId="0ECF1985" w14:textId="77777777" w:rsidR="004D387E" w:rsidRPr="00387A38" w:rsidRDefault="004D387E" w:rsidP="004D387E">
            <w:pPr>
              <w:numPr>
                <w:ilvl w:val="0"/>
                <w:numId w:val="3"/>
              </w:numPr>
              <w:spacing w:after="0" w:line="240" w:lineRule="auto"/>
              <w:ind w:left="426" w:hanging="142"/>
              <w:rPr>
                <w:rFonts w:eastAsia="Times New Roman" w:cstheme="minorHAnsi"/>
                <w:b/>
                <w:color w:val="0D0D0D"/>
                <w:lang w:eastAsia="en-GB"/>
              </w:rPr>
            </w:pPr>
            <w:r w:rsidRPr="00387A38">
              <w:rPr>
                <w:rFonts w:eastAsia="Times New Roman" w:cstheme="minorHAnsi"/>
                <w:b/>
                <w:color w:val="0D0D0D"/>
                <w:lang w:eastAsia="en-GB"/>
              </w:rPr>
              <w:t>Targeted support</w:t>
            </w:r>
          </w:p>
        </w:tc>
      </w:tr>
      <w:tr w:rsidR="004D387E" w:rsidRPr="00387A38" w14:paraId="44A53248" w14:textId="77777777" w:rsidTr="009513CA">
        <w:trPr>
          <w:trHeight w:hRule="exact" w:val="1220"/>
        </w:trPr>
        <w:tc>
          <w:tcPr>
            <w:tcW w:w="2376" w:type="dxa"/>
            <w:shd w:val="clear" w:color="auto" w:fill="auto"/>
            <w:tcMar>
              <w:top w:w="57" w:type="dxa"/>
              <w:bottom w:w="57" w:type="dxa"/>
            </w:tcMar>
          </w:tcPr>
          <w:p w14:paraId="316AE4F7"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Action</w:t>
            </w:r>
          </w:p>
          <w:p w14:paraId="7E37362B" w14:textId="1D03AF5B" w:rsidR="00956F35" w:rsidRPr="00387A38" w:rsidRDefault="00956F35" w:rsidP="004D387E">
            <w:pPr>
              <w:spacing w:after="240" w:line="288" w:lineRule="auto"/>
              <w:rPr>
                <w:rFonts w:eastAsia="Times New Roman" w:cstheme="minorHAnsi"/>
                <w:b/>
                <w:color w:val="0D0D0D"/>
                <w:lang w:eastAsia="en-GB"/>
              </w:rPr>
            </w:pPr>
          </w:p>
        </w:tc>
        <w:tc>
          <w:tcPr>
            <w:tcW w:w="1843" w:type="dxa"/>
            <w:shd w:val="clear" w:color="auto" w:fill="auto"/>
            <w:tcMar>
              <w:top w:w="57" w:type="dxa"/>
              <w:bottom w:w="57" w:type="dxa"/>
            </w:tcMar>
          </w:tcPr>
          <w:p w14:paraId="272611C6"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Intended outcome</w:t>
            </w:r>
          </w:p>
        </w:tc>
        <w:tc>
          <w:tcPr>
            <w:tcW w:w="4678" w:type="dxa"/>
            <w:shd w:val="clear" w:color="auto" w:fill="auto"/>
            <w:tcMar>
              <w:top w:w="57" w:type="dxa"/>
              <w:bottom w:w="57" w:type="dxa"/>
            </w:tcMar>
          </w:tcPr>
          <w:p w14:paraId="7A84A009" w14:textId="77777777" w:rsidR="004D387E" w:rsidRPr="00387A38" w:rsidRDefault="004D387E" w:rsidP="004D387E">
            <w:pPr>
              <w:spacing w:after="240" w:line="288" w:lineRule="auto"/>
              <w:rPr>
                <w:rFonts w:eastAsia="Times New Roman" w:cstheme="minorHAnsi"/>
                <w:color w:val="0D0D0D"/>
                <w:lang w:eastAsia="en-GB"/>
              </w:rPr>
            </w:pPr>
            <w:r w:rsidRPr="00387A38">
              <w:rPr>
                <w:rFonts w:eastAsia="Times New Roman" w:cstheme="minorHAnsi"/>
                <w:b/>
                <w:color w:val="0D0D0D"/>
                <w:lang w:eastAsia="en-GB"/>
              </w:rPr>
              <w:t xml:space="preserve">Estimated impact: </w:t>
            </w:r>
            <w:r w:rsidRPr="00387A38">
              <w:rPr>
                <w:rFonts w:eastAsia="Times New Roman" w:cstheme="minorHAnsi"/>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4CFC6192"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 xml:space="preserve">Lessons learned </w:t>
            </w:r>
          </w:p>
          <w:p w14:paraId="0937F1E3"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color w:val="0D0D0D"/>
                <w:lang w:eastAsia="en-GB"/>
              </w:rPr>
              <w:t>(and whether you will continue with this approach)</w:t>
            </w:r>
          </w:p>
        </w:tc>
        <w:tc>
          <w:tcPr>
            <w:tcW w:w="992" w:type="dxa"/>
            <w:shd w:val="clear" w:color="auto" w:fill="auto"/>
          </w:tcPr>
          <w:p w14:paraId="42474EC2"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Cost</w:t>
            </w:r>
          </w:p>
        </w:tc>
      </w:tr>
      <w:tr w:rsidR="009513CA" w:rsidRPr="00387A38" w14:paraId="429790F9" w14:textId="77777777" w:rsidTr="00817BB7">
        <w:trPr>
          <w:trHeight w:val="22110"/>
        </w:trPr>
        <w:tc>
          <w:tcPr>
            <w:tcW w:w="2376" w:type="dxa"/>
            <w:shd w:val="clear" w:color="auto" w:fill="auto"/>
            <w:tcMar>
              <w:top w:w="57" w:type="dxa"/>
              <w:bottom w:w="57" w:type="dxa"/>
            </w:tcMar>
          </w:tcPr>
          <w:p w14:paraId="308C9A2E" w14:textId="3E014D6D"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BRP (Better reading partnership)</w:t>
            </w:r>
          </w:p>
          <w:p w14:paraId="53042763" w14:textId="185EF4EE" w:rsidR="009513CA" w:rsidRPr="00387A38" w:rsidRDefault="009513CA" w:rsidP="009513CA">
            <w:pPr>
              <w:spacing w:after="0" w:line="240" w:lineRule="auto"/>
              <w:rPr>
                <w:rFonts w:eastAsia="Times New Roman" w:cstheme="minorHAnsi"/>
                <w:color w:val="0D0D0D"/>
                <w:lang w:eastAsia="en-GB"/>
              </w:rPr>
            </w:pPr>
            <w:proofErr w:type="spellStart"/>
            <w:r w:rsidRPr="00387A38">
              <w:rPr>
                <w:rFonts w:eastAsia="Times New Roman" w:cstheme="minorHAnsi"/>
                <w:color w:val="0D0D0D"/>
                <w:lang w:eastAsia="en-GB"/>
              </w:rPr>
              <w:t>Myty</w:t>
            </w:r>
            <w:proofErr w:type="spellEnd"/>
            <w:r w:rsidRPr="00387A38">
              <w:rPr>
                <w:rFonts w:eastAsia="Times New Roman" w:cstheme="minorHAnsi"/>
                <w:color w:val="0D0D0D"/>
                <w:lang w:eastAsia="en-GB"/>
              </w:rPr>
              <w:t xml:space="preserve"> Maths</w:t>
            </w:r>
          </w:p>
          <w:p w14:paraId="0DE71F29" w14:textId="4FE96592"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Precision teaching</w:t>
            </w:r>
          </w:p>
          <w:p w14:paraId="47EA7F0F" w14:textId="43EA1CAA"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HFW/phonics</w:t>
            </w:r>
          </w:p>
          <w:p w14:paraId="075A90C2" w14:textId="6CE4BBDB"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Talk Boost</w:t>
            </w:r>
          </w:p>
          <w:p w14:paraId="1E07A39E" w14:textId="7A74350D"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Phonics interventions groups</w:t>
            </w:r>
          </w:p>
          <w:p w14:paraId="394D4390" w14:textId="4CF01A79"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Handwriting intervention groups</w:t>
            </w:r>
          </w:p>
          <w:p w14:paraId="323483AD" w14:textId="2FC42AF3"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Maths interventions groups</w:t>
            </w:r>
          </w:p>
          <w:p w14:paraId="13B06A05" w14:textId="145F7890"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Speech and Language therapy</w:t>
            </w:r>
          </w:p>
          <w:p w14:paraId="2DA0F6B8" w14:textId="1325B27C" w:rsidR="009513CA" w:rsidRPr="00387A38" w:rsidRDefault="009513CA" w:rsidP="009513CA">
            <w:pPr>
              <w:spacing w:after="0" w:line="240" w:lineRule="auto"/>
              <w:rPr>
                <w:rFonts w:eastAsia="Times New Roman" w:cstheme="minorHAnsi"/>
                <w:color w:val="0D0D0D"/>
                <w:lang w:eastAsia="en-GB"/>
              </w:rPr>
            </w:pPr>
          </w:p>
          <w:p w14:paraId="283CF705" w14:textId="55D8334F"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Narrative therapy</w:t>
            </w:r>
          </w:p>
          <w:p w14:paraId="62353ECE" w14:textId="2FB74E43" w:rsidR="009513CA" w:rsidRPr="00387A38" w:rsidRDefault="009513CA" w:rsidP="009513CA">
            <w:pPr>
              <w:spacing w:after="0" w:line="240" w:lineRule="auto"/>
              <w:rPr>
                <w:rFonts w:eastAsia="Times New Roman" w:cstheme="minorHAnsi"/>
                <w:color w:val="0D0D0D"/>
                <w:lang w:eastAsia="en-GB"/>
              </w:rPr>
            </w:pPr>
          </w:p>
          <w:p w14:paraId="2642299F" w14:textId="588C34AD"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SIDNEY</w:t>
            </w:r>
          </w:p>
          <w:p w14:paraId="4E8F7946"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Time for Talk</w:t>
            </w:r>
          </w:p>
          <w:p w14:paraId="712C63B8"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Friendship Circle</w:t>
            </w:r>
          </w:p>
          <w:p w14:paraId="4EFA7C42"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ELSA</w:t>
            </w:r>
          </w:p>
          <w:p w14:paraId="7A7DD7E6"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Planned Play</w:t>
            </w:r>
          </w:p>
          <w:p w14:paraId="48D09049"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Individual Consistent Interventions plans</w:t>
            </w:r>
          </w:p>
          <w:p w14:paraId="1086CAC7" w14:textId="043C1292"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Nurture training for parents using the Family Links Programme</w:t>
            </w:r>
          </w:p>
        </w:tc>
        <w:tc>
          <w:tcPr>
            <w:tcW w:w="1843" w:type="dxa"/>
            <w:shd w:val="clear" w:color="auto" w:fill="auto"/>
            <w:tcMar>
              <w:top w:w="57" w:type="dxa"/>
              <w:bottom w:w="57" w:type="dxa"/>
            </w:tcMar>
          </w:tcPr>
          <w:p w14:paraId="5D3BB01E" w14:textId="77777777" w:rsidR="009513CA" w:rsidRPr="00387A38" w:rsidRDefault="009513CA"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Improved outcomes for all pupils in receipt of pupil premium</w:t>
            </w:r>
          </w:p>
          <w:p w14:paraId="55E05360" w14:textId="77777777" w:rsidR="009513CA" w:rsidRPr="00387A38" w:rsidRDefault="009513CA" w:rsidP="004739DC">
            <w:pPr>
              <w:spacing w:after="240" w:line="288" w:lineRule="auto"/>
              <w:rPr>
                <w:rFonts w:eastAsia="Times New Roman" w:cstheme="minorHAnsi"/>
                <w:color w:val="0D0D0D"/>
                <w:lang w:eastAsia="en-GB"/>
              </w:rPr>
            </w:pPr>
            <w:r w:rsidRPr="00387A38">
              <w:rPr>
                <w:rFonts w:eastAsia="Times New Roman" w:cstheme="minorHAnsi"/>
                <w:color w:val="0D0D0D"/>
                <w:lang w:eastAsia="en-GB"/>
              </w:rPr>
              <w:t xml:space="preserve">Improved self-esteem and confidence levels to achieve higher rates of progress i.e. </w:t>
            </w:r>
          </w:p>
          <w:p w14:paraId="19EB79F8" w14:textId="77777777" w:rsidR="009513CA" w:rsidRPr="00387A38" w:rsidRDefault="009513CA" w:rsidP="004739DC">
            <w:pPr>
              <w:spacing w:after="240" w:line="288" w:lineRule="auto"/>
              <w:rPr>
                <w:rFonts w:eastAsia="Times New Roman" w:cstheme="minorHAnsi"/>
                <w:color w:val="0D0D0D"/>
                <w:lang w:eastAsia="en-GB"/>
              </w:rPr>
            </w:pPr>
            <w:r w:rsidRPr="00387A38">
              <w:rPr>
                <w:rFonts w:eastAsia="Times New Roman" w:cstheme="minorHAnsi"/>
                <w:b/>
                <w:color w:val="0D0D0D"/>
                <w:lang w:eastAsia="en-GB"/>
              </w:rPr>
              <w:t>Year R: -</w:t>
            </w:r>
            <w:r w:rsidRPr="00387A38">
              <w:rPr>
                <w:rFonts w:eastAsia="Times New Roman" w:cstheme="minorHAnsi"/>
                <w:color w:val="0D0D0D"/>
                <w:lang w:eastAsia="en-GB"/>
              </w:rPr>
              <w:t>3 jumps of progress in CLL and PSED</w:t>
            </w:r>
          </w:p>
          <w:p w14:paraId="1E1DE6DF" w14:textId="70DC0A84" w:rsidR="009513CA" w:rsidRPr="00387A38" w:rsidRDefault="009513CA" w:rsidP="00751EB7">
            <w:pPr>
              <w:spacing w:after="240" w:line="288" w:lineRule="auto"/>
              <w:rPr>
                <w:rFonts w:eastAsia="Times New Roman" w:cstheme="minorHAnsi"/>
                <w:color w:val="0D0D0D"/>
                <w:lang w:eastAsia="en-GB"/>
              </w:rPr>
            </w:pPr>
            <w:r w:rsidRPr="00387A38">
              <w:rPr>
                <w:rFonts w:eastAsia="Times New Roman" w:cstheme="minorHAnsi"/>
                <w:b/>
                <w:color w:val="0D0D0D"/>
                <w:lang w:eastAsia="en-GB"/>
              </w:rPr>
              <w:t>Year One and Year Two:-</w:t>
            </w:r>
            <w:r w:rsidRPr="00387A38">
              <w:rPr>
                <w:rFonts w:eastAsia="Times New Roman" w:cstheme="minorHAnsi"/>
                <w:color w:val="0D0D0D"/>
                <w:lang w:eastAsia="en-GB"/>
              </w:rPr>
              <w:t>6 jumps of progress in Reading Writing and Maths</w:t>
            </w:r>
          </w:p>
        </w:tc>
        <w:tc>
          <w:tcPr>
            <w:tcW w:w="4678" w:type="dxa"/>
            <w:shd w:val="clear" w:color="auto" w:fill="auto"/>
            <w:tcMar>
              <w:top w:w="57" w:type="dxa"/>
              <w:bottom w:w="57" w:type="dxa"/>
            </w:tcMar>
          </w:tcPr>
          <w:p w14:paraId="44B63175"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See interventions planning timetabling</w:t>
            </w:r>
          </w:p>
          <w:p w14:paraId="4DB74174" w14:textId="1C686193" w:rsidR="009513CA" w:rsidRPr="00387A38" w:rsidRDefault="009513CA" w:rsidP="009513CA">
            <w:pPr>
              <w:spacing w:after="0" w:line="240" w:lineRule="auto"/>
              <w:rPr>
                <w:rFonts w:eastAsia="Times New Roman" w:cstheme="minorHAnsi"/>
                <w:b/>
                <w:color w:val="0D0D0D"/>
                <w:lang w:eastAsia="en-GB"/>
              </w:rPr>
            </w:pPr>
            <w:r w:rsidRPr="00387A38">
              <w:rPr>
                <w:rFonts w:eastAsia="Times New Roman" w:cstheme="minorHAnsi"/>
                <w:b/>
                <w:color w:val="0D0D0D"/>
                <w:lang w:eastAsia="en-GB"/>
              </w:rPr>
              <w:t>KS1 RESULTS July 2019</w:t>
            </w:r>
          </w:p>
          <w:p w14:paraId="7D676370" w14:textId="470609EA"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83.3% achieved ARE or more in Reading</w:t>
            </w:r>
          </w:p>
          <w:p w14:paraId="025EB46E"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83.3% achieved ARE or more in Writing</w:t>
            </w:r>
          </w:p>
          <w:p w14:paraId="063C9371"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91.7 achieved ARE or more in  Maths</w:t>
            </w:r>
          </w:p>
          <w:p w14:paraId="7B5600E4" w14:textId="2306D915"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83.3% of children achieved ARE or more in reading, writing and maths combined</w:t>
            </w:r>
          </w:p>
          <w:p w14:paraId="73A18574" w14:textId="414505AD" w:rsidR="009513CA" w:rsidRPr="00387A38" w:rsidRDefault="009513CA" w:rsidP="009513CA">
            <w:pPr>
              <w:spacing w:after="0" w:line="240" w:lineRule="auto"/>
              <w:rPr>
                <w:rFonts w:eastAsia="Times New Roman" w:cstheme="minorHAnsi"/>
                <w:b/>
                <w:color w:val="0D0D0D"/>
                <w:lang w:eastAsia="en-GB"/>
              </w:rPr>
            </w:pPr>
            <w:r w:rsidRPr="00387A38">
              <w:rPr>
                <w:rFonts w:eastAsia="Times New Roman" w:cstheme="minorHAnsi"/>
                <w:b/>
                <w:color w:val="0D0D0D"/>
                <w:lang w:eastAsia="en-GB"/>
              </w:rPr>
              <w:t>Phonics results for Year One</w:t>
            </w:r>
          </w:p>
          <w:p w14:paraId="0FF784B9" w14:textId="74406D32"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9 children are on the Pupil premium register</w:t>
            </w:r>
          </w:p>
          <w:p w14:paraId="540DA8E1"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88% of these children passed the phonics screening check.</w:t>
            </w:r>
          </w:p>
          <w:p w14:paraId="2B14AA5D" w14:textId="77777777" w:rsidR="009513CA" w:rsidRPr="00387A38" w:rsidRDefault="009513CA" w:rsidP="004E2166">
            <w:pPr>
              <w:spacing w:after="0" w:line="240" w:lineRule="auto"/>
              <w:rPr>
                <w:rFonts w:eastAsia="Times New Roman" w:cstheme="minorHAnsi"/>
                <w:color w:val="0D0D0D"/>
                <w:lang w:eastAsia="en-GB"/>
              </w:rPr>
            </w:pPr>
            <w:r w:rsidRPr="00387A38">
              <w:rPr>
                <w:rFonts w:eastAsia="Times New Roman" w:cstheme="minorHAnsi"/>
                <w:color w:val="0D0D0D"/>
                <w:lang w:eastAsia="en-GB"/>
              </w:rPr>
              <w:t xml:space="preserve">Our </w:t>
            </w:r>
            <w:r w:rsidRPr="00387A38">
              <w:rPr>
                <w:rFonts w:eastAsia="Times New Roman" w:cstheme="minorHAnsi"/>
                <w:b/>
                <w:color w:val="0D0D0D"/>
                <w:lang w:eastAsia="en-GB"/>
              </w:rPr>
              <w:t>interventions planning</w:t>
            </w:r>
            <w:r w:rsidRPr="00387A38">
              <w:rPr>
                <w:rFonts w:eastAsia="Times New Roman" w:cstheme="minorHAnsi"/>
                <w:color w:val="0D0D0D"/>
                <w:lang w:eastAsia="en-GB"/>
              </w:rPr>
              <w:t xml:space="preserve"> discussed above also allows for Social and emotional development interventions so that our children develop in confidence. </w:t>
            </w:r>
          </w:p>
          <w:p w14:paraId="52D87778" w14:textId="77777777" w:rsidR="009513CA" w:rsidRPr="00387A38" w:rsidRDefault="009513CA" w:rsidP="004E2166">
            <w:pPr>
              <w:spacing w:after="0" w:line="240" w:lineRule="auto"/>
              <w:rPr>
                <w:rFonts w:eastAsia="Times New Roman" w:cstheme="minorHAnsi"/>
                <w:color w:val="0D0D0D"/>
                <w:lang w:eastAsia="en-GB"/>
              </w:rPr>
            </w:pPr>
          </w:p>
          <w:p w14:paraId="556C0D96"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 xml:space="preserve">Time for Talk 4 children on PP have benefited from this programme in 18/19 </w:t>
            </w:r>
          </w:p>
          <w:p w14:paraId="2D5208E9" w14:textId="77777777" w:rsidR="009513CA" w:rsidRPr="00387A38" w:rsidRDefault="009513CA" w:rsidP="004E2166">
            <w:pPr>
              <w:spacing w:after="0" w:line="240" w:lineRule="auto"/>
              <w:rPr>
                <w:rFonts w:eastAsia="Times New Roman" w:cstheme="minorHAnsi"/>
                <w:b/>
                <w:color w:val="0D0D0D"/>
                <w:lang w:eastAsia="en-GB"/>
              </w:rPr>
            </w:pPr>
          </w:p>
          <w:p w14:paraId="3F2CAF2E"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 xml:space="preserve">Friendship Circle 4 children have benefitted from this programme in 18/19 </w:t>
            </w:r>
          </w:p>
          <w:p w14:paraId="30495E10" w14:textId="77777777" w:rsidR="009513CA" w:rsidRPr="00387A38" w:rsidRDefault="009513CA" w:rsidP="004E2166">
            <w:pPr>
              <w:spacing w:after="0" w:line="240" w:lineRule="auto"/>
              <w:rPr>
                <w:rFonts w:eastAsia="Times New Roman" w:cstheme="minorHAnsi"/>
                <w:b/>
                <w:color w:val="0D0D0D"/>
                <w:lang w:eastAsia="en-GB"/>
              </w:rPr>
            </w:pPr>
          </w:p>
          <w:p w14:paraId="09AA6A4D"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Planned play</w:t>
            </w:r>
            <w:r w:rsidRPr="00387A38">
              <w:rPr>
                <w:rFonts w:eastAsia="Times New Roman" w:cstheme="minorHAnsi"/>
                <w:color w:val="0D0D0D"/>
                <w:lang w:eastAsia="en-GB"/>
              </w:rPr>
              <w:t xml:space="preserve"> has proved to be highly effective in terms of keeping these children positive and out of difficulties at playtime. They do not get into trouble and are not reported to the HT. </w:t>
            </w:r>
            <w:r w:rsidRPr="00387A38">
              <w:rPr>
                <w:rFonts w:eastAsia="Times New Roman" w:cstheme="minorHAnsi"/>
                <w:b/>
                <w:color w:val="0D0D0D"/>
                <w:lang w:eastAsia="en-GB"/>
              </w:rPr>
              <w:t>3 children currently on PP have planned play in 18/19</w:t>
            </w:r>
          </w:p>
          <w:p w14:paraId="69BCC152" w14:textId="77777777" w:rsidR="009513CA" w:rsidRPr="00387A38" w:rsidRDefault="009513CA" w:rsidP="004E2166">
            <w:pPr>
              <w:spacing w:after="0" w:line="240" w:lineRule="auto"/>
              <w:rPr>
                <w:rFonts w:eastAsia="Times New Roman" w:cstheme="minorHAnsi"/>
                <w:b/>
                <w:color w:val="0D0D0D"/>
                <w:lang w:eastAsia="en-GB"/>
              </w:rPr>
            </w:pPr>
          </w:p>
          <w:p w14:paraId="09514D38" w14:textId="25F7C271"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color w:val="0D0D0D"/>
                <w:lang w:eastAsia="en-GB"/>
              </w:rPr>
              <w:t xml:space="preserve">For parents who are struggling we run a comprehensive </w:t>
            </w:r>
            <w:r w:rsidRPr="00387A38">
              <w:rPr>
                <w:rFonts w:eastAsia="Times New Roman" w:cstheme="minorHAnsi"/>
                <w:b/>
                <w:color w:val="0D0D0D"/>
                <w:lang w:eastAsia="en-GB"/>
              </w:rPr>
              <w:t>Family Links Programme</w:t>
            </w:r>
            <w:r w:rsidRPr="00387A38">
              <w:rPr>
                <w:rFonts w:eastAsia="Times New Roman" w:cstheme="minorHAnsi"/>
                <w:color w:val="0D0D0D"/>
                <w:lang w:eastAsia="en-GB"/>
              </w:rPr>
              <w:t xml:space="preserve"> and the school organises with other schools in the cluster to ensure there is always a course running. </w:t>
            </w:r>
            <w:r w:rsidRPr="00387A38">
              <w:rPr>
                <w:rFonts w:eastAsia="Times New Roman" w:cstheme="minorHAnsi"/>
                <w:b/>
                <w:color w:val="0D0D0D"/>
                <w:lang w:eastAsia="en-GB"/>
              </w:rPr>
              <w:t>2 families currently have been to Family Links in 18/19</w:t>
            </w:r>
          </w:p>
          <w:p w14:paraId="2CEB2ECF" w14:textId="254B351C"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CONTINUED BELOW</w:t>
            </w:r>
          </w:p>
          <w:p w14:paraId="0F0C1C70" w14:textId="77777777" w:rsidR="009513CA" w:rsidRPr="00387A38" w:rsidRDefault="009513CA" w:rsidP="004E2166">
            <w:pPr>
              <w:spacing w:after="0" w:line="240" w:lineRule="auto"/>
              <w:rPr>
                <w:rFonts w:eastAsia="Times New Roman" w:cstheme="minorHAnsi"/>
                <w:b/>
                <w:color w:val="0D0D0D"/>
                <w:lang w:eastAsia="en-GB"/>
              </w:rPr>
            </w:pPr>
          </w:p>
          <w:p w14:paraId="5EABA5EA"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color w:val="0D0D0D"/>
                <w:lang w:eastAsia="en-GB"/>
              </w:rPr>
              <w:t xml:space="preserve">We have three </w:t>
            </w:r>
            <w:r w:rsidRPr="00387A38">
              <w:rPr>
                <w:rFonts w:eastAsia="Times New Roman" w:cstheme="minorHAnsi"/>
                <w:b/>
                <w:color w:val="0D0D0D"/>
                <w:lang w:eastAsia="en-GB"/>
              </w:rPr>
              <w:t>ELSA’s</w:t>
            </w:r>
            <w:r w:rsidRPr="00387A38">
              <w:rPr>
                <w:rFonts w:eastAsia="Times New Roman" w:cstheme="minorHAnsi"/>
                <w:color w:val="0D0D0D"/>
                <w:lang w:eastAsia="en-GB"/>
              </w:rPr>
              <w:t xml:space="preserve"> in school and they work effectively with children who need that added emotional support and express their feelings and problem solve. </w:t>
            </w:r>
            <w:r w:rsidRPr="00387A38">
              <w:rPr>
                <w:rFonts w:eastAsia="Times New Roman" w:cstheme="minorHAnsi"/>
                <w:b/>
                <w:color w:val="0D0D0D"/>
                <w:lang w:eastAsia="en-GB"/>
              </w:rPr>
              <w:t xml:space="preserve">13 children have benefitted from ELSA in 18/19. </w:t>
            </w:r>
          </w:p>
          <w:p w14:paraId="7A08E8CE" w14:textId="77777777" w:rsidR="009513CA" w:rsidRPr="00387A38" w:rsidRDefault="009513CA" w:rsidP="004E2166">
            <w:pPr>
              <w:spacing w:after="0" w:line="240" w:lineRule="auto"/>
              <w:rPr>
                <w:rFonts w:eastAsia="Times New Roman" w:cstheme="minorHAnsi"/>
                <w:b/>
                <w:color w:val="0D0D0D"/>
                <w:lang w:eastAsia="en-GB"/>
              </w:rPr>
            </w:pPr>
          </w:p>
          <w:p w14:paraId="42D82F21"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Year R progress CLL and PSED</w:t>
            </w:r>
          </w:p>
          <w:p w14:paraId="7A94EE69"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CLL 100% of children achieved 3plus jumps in CLL</w:t>
            </w:r>
          </w:p>
          <w:p w14:paraId="3E8B21CA"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PSED 100% of children achieved 3 plus jumps in PSED</w:t>
            </w:r>
          </w:p>
          <w:p w14:paraId="7A9C0EBB" w14:textId="77777777" w:rsidR="009513CA" w:rsidRPr="00387A38" w:rsidRDefault="009513CA" w:rsidP="004E2166">
            <w:pPr>
              <w:spacing w:after="0" w:line="240" w:lineRule="auto"/>
              <w:rPr>
                <w:rFonts w:eastAsia="Times New Roman" w:cstheme="minorHAnsi"/>
                <w:b/>
                <w:color w:val="0D0D0D"/>
                <w:lang w:eastAsia="en-GB"/>
              </w:rPr>
            </w:pPr>
          </w:p>
          <w:p w14:paraId="4FEE1FA8"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Year One progress</w:t>
            </w:r>
          </w:p>
          <w:p w14:paraId="7D415674"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Reading 78%</w:t>
            </w:r>
          </w:p>
          <w:p w14:paraId="4E9EABF5"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Writing100%</w:t>
            </w:r>
          </w:p>
          <w:p w14:paraId="3837ADBF"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Maths 100%</w:t>
            </w:r>
          </w:p>
          <w:p w14:paraId="4B1146C3" w14:textId="77777777" w:rsidR="009513CA" w:rsidRPr="00387A38" w:rsidRDefault="009513CA" w:rsidP="004E2166">
            <w:pPr>
              <w:spacing w:after="0" w:line="240" w:lineRule="auto"/>
              <w:rPr>
                <w:rFonts w:eastAsia="Times New Roman" w:cstheme="minorHAnsi"/>
                <w:b/>
                <w:color w:val="0D0D0D"/>
                <w:lang w:eastAsia="en-GB"/>
              </w:rPr>
            </w:pPr>
          </w:p>
          <w:p w14:paraId="70D48087"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Year Two progress</w:t>
            </w:r>
          </w:p>
          <w:p w14:paraId="2353A525"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Reading 82%</w:t>
            </w:r>
          </w:p>
          <w:p w14:paraId="5AF337B5"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Writing 100%</w:t>
            </w:r>
          </w:p>
          <w:p w14:paraId="3FAD0E98" w14:textId="77777777" w:rsidR="009513CA" w:rsidRPr="00387A38" w:rsidRDefault="009513CA" w:rsidP="004E2166">
            <w:pPr>
              <w:spacing w:after="0" w:line="240" w:lineRule="auto"/>
              <w:rPr>
                <w:rFonts w:eastAsia="Times New Roman" w:cstheme="minorHAnsi"/>
                <w:b/>
                <w:color w:val="0D0D0D"/>
                <w:lang w:eastAsia="en-GB"/>
              </w:rPr>
            </w:pPr>
            <w:r w:rsidRPr="00387A38">
              <w:rPr>
                <w:rFonts w:eastAsia="Times New Roman" w:cstheme="minorHAnsi"/>
                <w:b/>
                <w:color w:val="0D0D0D"/>
                <w:lang w:eastAsia="en-GB"/>
              </w:rPr>
              <w:t>Maths 100%</w:t>
            </w:r>
          </w:p>
          <w:p w14:paraId="4DF513E8" w14:textId="77777777" w:rsidR="009513CA" w:rsidRPr="00387A38" w:rsidRDefault="009513CA" w:rsidP="004E2166">
            <w:pPr>
              <w:spacing w:after="0" w:line="240" w:lineRule="auto"/>
              <w:rPr>
                <w:rFonts w:eastAsia="Times New Roman" w:cstheme="minorHAnsi"/>
                <w:color w:val="0D0D0D"/>
                <w:lang w:eastAsia="en-GB"/>
              </w:rPr>
            </w:pPr>
          </w:p>
          <w:p w14:paraId="7C2EC3C9" w14:textId="319CC814" w:rsidR="009513CA" w:rsidRPr="00387A38" w:rsidRDefault="009513CA" w:rsidP="004E2166">
            <w:pPr>
              <w:spacing w:after="0" w:line="240" w:lineRule="auto"/>
              <w:rPr>
                <w:rFonts w:eastAsia="Times New Roman" w:cstheme="minorHAnsi"/>
                <w:color w:val="0D0D0D"/>
                <w:lang w:eastAsia="en-GB"/>
              </w:rPr>
            </w:pPr>
          </w:p>
        </w:tc>
        <w:tc>
          <w:tcPr>
            <w:tcW w:w="5528" w:type="dxa"/>
            <w:shd w:val="clear" w:color="auto" w:fill="auto"/>
            <w:tcMar>
              <w:top w:w="57" w:type="dxa"/>
              <w:bottom w:w="57" w:type="dxa"/>
            </w:tcMar>
          </w:tcPr>
          <w:p w14:paraId="3DE4A98C"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AS Above</w:t>
            </w:r>
          </w:p>
          <w:p w14:paraId="08492D6A" w14:textId="77777777" w:rsidR="009513CA" w:rsidRPr="00387A38" w:rsidRDefault="009513CA"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Continue with all activities</w:t>
            </w:r>
          </w:p>
          <w:p w14:paraId="7A5FEEE8" w14:textId="77777777" w:rsidR="009513CA" w:rsidRPr="00387A38" w:rsidRDefault="009513CA"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School provides a range of care guidance and support systems which mean that children make good progress and are able to focus on their learning - continue</w:t>
            </w:r>
          </w:p>
          <w:p w14:paraId="4D5D2B59" w14:textId="77777777" w:rsidR="009513CA" w:rsidRPr="00387A38" w:rsidRDefault="009513CA" w:rsidP="004D387E">
            <w:pPr>
              <w:spacing w:after="240" w:line="288" w:lineRule="auto"/>
              <w:rPr>
                <w:rFonts w:eastAsia="Times New Roman" w:cstheme="minorHAnsi"/>
                <w:color w:val="0D0D0D"/>
                <w:lang w:eastAsia="en-GB"/>
              </w:rPr>
            </w:pPr>
          </w:p>
          <w:p w14:paraId="291A00DD" w14:textId="0E0B7124" w:rsidR="009513CA" w:rsidRPr="00387A38" w:rsidRDefault="009513CA" w:rsidP="004D387E">
            <w:pPr>
              <w:spacing w:after="240" w:line="288" w:lineRule="auto"/>
              <w:rPr>
                <w:rFonts w:eastAsia="Times New Roman" w:cstheme="minorHAnsi"/>
                <w:color w:val="0D0D0D"/>
                <w:lang w:eastAsia="en-GB"/>
              </w:rPr>
            </w:pPr>
          </w:p>
        </w:tc>
        <w:tc>
          <w:tcPr>
            <w:tcW w:w="992" w:type="dxa"/>
            <w:shd w:val="clear" w:color="auto" w:fill="auto"/>
          </w:tcPr>
          <w:p w14:paraId="60FB3159" w14:textId="77777777" w:rsidR="009513CA" w:rsidRPr="00387A38" w:rsidRDefault="009513CA" w:rsidP="009513CA">
            <w:pPr>
              <w:spacing w:after="0" w:line="240" w:lineRule="auto"/>
              <w:rPr>
                <w:rFonts w:eastAsia="Times New Roman" w:cstheme="minorHAnsi"/>
                <w:color w:val="0D0D0D"/>
                <w:lang w:eastAsia="en-GB"/>
              </w:rPr>
            </w:pPr>
            <w:r w:rsidRPr="00387A38">
              <w:rPr>
                <w:rFonts w:eastAsia="Times New Roman" w:cstheme="minorHAnsi"/>
                <w:color w:val="0D0D0D"/>
                <w:lang w:eastAsia="en-GB"/>
              </w:rPr>
              <w:t>BRP</w:t>
            </w:r>
          </w:p>
          <w:p w14:paraId="654CEF71" w14:textId="462126AC" w:rsidR="009513CA" w:rsidRPr="00387A38" w:rsidRDefault="00387A38" w:rsidP="009513CA">
            <w:pPr>
              <w:spacing w:after="0" w:line="240" w:lineRule="auto"/>
              <w:rPr>
                <w:rFonts w:eastAsia="Times New Roman" w:cstheme="minorHAnsi"/>
                <w:color w:val="0D0D0D"/>
                <w:lang w:eastAsia="en-GB"/>
              </w:rPr>
            </w:pPr>
            <w:r>
              <w:rPr>
                <w:rFonts w:eastAsia="Times New Roman" w:cstheme="minorHAnsi"/>
                <w:color w:val="0D0D0D"/>
                <w:lang w:eastAsia="en-GB"/>
              </w:rPr>
              <w:t>£5,72</w:t>
            </w:r>
            <w:r w:rsidR="009513CA" w:rsidRPr="00387A38">
              <w:rPr>
                <w:rFonts w:eastAsia="Times New Roman" w:cstheme="minorHAnsi"/>
                <w:color w:val="0D0D0D"/>
                <w:lang w:eastAsia="en-GB"/>
              </w:rPr>
              <w:t>0</w:t>
            </w:r>
          </w:p>
          <w:p w14:paraId="07DEA7C1" w14:textId="77777777" w:rsidR="009513CA" w:rsidRPr="00387A38" w:rsidRDefault="009513CA" w:rsidP="009513CA">
            <w:pPr>
              <w:spacing w:after="0" w:line="240" w:lineRule="auto"/>
              <w:rPr>
                <w:rFonts w:eastAsia="Times New Roman" w:cstheme="minorHAnsi"/>
                <w:color w:val="0D0D0D"/>
                <w:lang w:eastAsia="en-GB"/>
              </w:rPr>
            </w:pPr>
          </w:p>
          <w:p w14:paraId="33D36DFA" w14:textId="421840CA" w:rsidR="009513CA" w:rsidRPr="00387A38" w:rsidRDefault="00387A38" w:rsidP="009513CA">
            <w:pPr>
              <w:spacing w:after="0" w:line="240" w:lineRule="auto"/>
              <w:rPr>
                <w:rFonts w:eastAsia="Times New Roman" w:cstheme="minorHAnsi"/>
                <w:color w:val="0D0D0D"/>
                <w:lang w:eastAsia="en-GB"/>
              </w:rPr>
            </w:pPr>
            <w:r>
              <w:rPr>
                <w:rFonts w:eastAsia="Times New Roman" w:cstheme="minorHAnsi"/>
                <w:color w:val="0D0D0D"/>
                <w:lang w:eastAsia="en-GB"/>
              </w:rPr>
              <w:t>0.4</w:t>
            </w:r>
            <w:r w:rsidR="009513CA" w:rsidRPr="00387A38">
              <w:rPr>
                <w:rFonts w:eastAsia="Times New Roman" w:cstheme="minorHAnsi"/>
                <w:color w:val="0D0D0D"/>
                <w:lang w:eastAsia="en-GB"/>
              </w:rPr>
              <w:t xml:space="preserve"> support teacher £5,670</w:t>
            </w:r>
          </w:p>
          <w:p w14:paraId="659FE816" w14:textId="512EE89C" w:rsidR="009513CA" w:rsidRPr="00387A38" w:rsidRDefault="009513CA"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ELSA £10,077</w:t>
            </w:r>
          </w:p>
        </w:tc>
      </w:tr>
      <w:tr w:rsidR="004D387E" w:rsidRPr="00387A38" w14:paraId="30308EA4" w14:textId="77777777" w:rsidTr="004739DC">
        <w:trPr>
          <w:trHeight w:hRule="exact" w:val="340"/>
        </w:trPr>
        <w:tc>
          <w:tcPr>
            <w:tcW w:w="15417" w:type="dxa"/>
            <w:gridSpan w:val="5"/>
            <w:shd w:val="clear" w:color="auto" w:fill="auto"/>
            <w:tcMar>
              <w:top w:w="57" w:type="dxa"/>
              <w:bottom w:w="57" w:type="dxa"/>
            </w:tcMar>
          </w:tcPr>
          <w:p w14:paraId="1678B7D1" w14:textId="77777777" w:rsidR="004D387E" w:rsidRPr="00387A38" w:rsidRDefault="004D387E" w:rsidP="004D387E">
            <w:pPr>
              <w:numPr>
                <w:ilvl w:val="0"/>
                <w:numId w:val="3"/>
              </w:numPr>
              <w:spacing w:after="0" w:line="240" w:lineRule="auto"/>
              <w:ind w:left="426" w:hanging="142"/>
              <w:rPr>
                <w:rFonts w:eastAsia="Times New Roman" w:cstheme="minorHAnsi"/>
                <w:b/>
                <w:color w:val="0D0D0D"/>
                <w:lang w:eastAsia="en-GB"/>
              </w:rPr>
            </w:pPr>
            <w:r w:rsidRPr="00387A38">
              <w:rPr>
                <w:rFonts w:eastAsia="Times New Roman" w:cstheme="minorHAnsi"/>
                <w:b/>
                <w:color w:val="0D0D0D"/>
                <w:lang w:eastAsia="en-GB"/>
              </w:rPr>
              <w:t>Other approaches</w:t>
            </w:r>
          </w:p>
        </w:tc>
      </w:tr>
      <w:tr w:rsidR="004D387E" w:rsidRPr="00387A38" w14:paraId="2DACD63F" w14:textId="77777777" w:rsidTr="009513CA">
        <w:trPr>
          <w:trHeight w:hRule="exact" w:val="1169"/>
        </w:trPr>
        <w:tc>
          <w:tcPr>
            <w:tcW w:w="2376" w:type="dxa"/>
            <w:shd w:val="clear" w:color="auto" w:fill="auto"/>
            <w:tcMar>
              <w:top w:w="57" w:type="dxa"/>
              <w:bottom w:w="57" w:type="dxa"/>
            </w:tcMar>
          </w:tcPr>
          <w:p w14:paraId="51DCE884"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Action</w:t>
            </w:r>
          </w:p>
        </w:tc>
        <w:tc>
          <w:tcPr>
            <w:tcW w:w="1843" w:type="dxa"/>
            <w:shd w:val="clear" w:color="auto" w:fill="auto"/>
            <w:tcMar>
              <w:top w:w="57" w:type="dxa"/>
              <w:bottom w:w="57" w:type="dxa"/>
            </w:tcMar>
          </w:tcPr>
          <w:p w14:paraId="22D0FFF9"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Intended outcome</w:t>
            </w:r>
          </w:p>
        </w:tc>
        <w:tc>
          <w:tcPr>
            <w:tcW w:w="4678" w:type="dxa"/>
            <w:shd w:val="clear" w:color="auto" w:fill="auto"/>
            <w:tcMar>
              <w:top w:w="57" w:type="dxa"/>
              <w:bottom w:w="57" w:type="dxa"/>
            </w:tcMar>
          </w:tcPr>
          <w:p w14:paraId="46F8BC23" w14:textId="77777777" w:rsidR="004D387E" w:rsidRPr="00387A38" w:rsidRDefault="004D387E" w:rsidP="004D387E">
            <w:pPr>
              <w:spacing w:after="240" w:line="288" w:lineRule="auto"/>
              <w:rPr>
                <w:rFonts w:eastAsia="Times New Roman" w:cstheme="minorHAnsi"/>
                <w:color w:val="0D0D0D"/>
                <w:lang w:eastAsia="en-GB"/>
              </w:rPr>
            </w:pPr>
            <w:r w:rsidRPr="00387A38">
              <w:rPr>
                <w:rFonts w:eastAsia="Times New Roman" w:cstheme="minorHAnsi"/>
                <w:b/>
                <w:color w:val="0D0D0D"/>
                <w:lang w:eastAsia="en-GB"/>
              </w:rPr>
              <w:t xml:space="preserve">Estimated impact: </w:t>
            </w:r>
            <w:r w:rsidRPr="00387A38">
              <w:rPr>
                <w:rFonts w:eastAsia="Times New Roman" w:cstheme="minorHAnsi"/>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4F566BE5"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 xml:space="preserve">Lessons learned </w:t>
            </w:r>
          </w:p>
          <w:p w14:paraId="41762096"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color w:val="0D0D0D"/>
                <w:lang w:eastAsia="en-GB"/>
              </w:rPr>
              <w:t>(and whether you will continue with this approach)</w:t>
            </w:r>
          </w:p>
        </w:tc>
        <w:tc>
          <w:tcPr>
            <w:tcW w:w="992" w:type="dxa"/>
            <w:shd w:val="clear" w:color="auto" w:fill="auto"/>
          </w:tcPr>
          <w:p w14:paraId="6BCCDFA6" w14:textId="77777777" w:rsidR="004D387E" w:rsidRPr="00387A38" w:rsidRDefault="004D387E" w:rsidP="004D387E">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Cost</w:t>
            </w:r>
          </w:p>
        </w:tc>
      </w:tr>
      <w:tr w:rsidR="004D387E" w:rsidRPr="00387A38" w14:paraId="5C8C8A6A" w14:textId="77777777" w:rsidTr="00F4249F">
        <w:trPr>
          <w:trHeight w:hRule="exact" w:val="2406"/>
        </w:trPr>
        <w:tc>
          <w:tcPr>
            <w:tcW w:w="2376" w:type="dxa"/>
            <w:shd w:val="clear" w:color="auto" w:fill="auto"/>
            <w:tcMar>
              <w:top w:w="57" w:type="dxa"/>
              <w:bottom w:w="57" w:type="dxa"/>
            </w:tcMar>
          </w:tcPr>
          <w:p w14:paraId="5AA3FAF0" w14:textId="18645BA4" w:rsidR="004D387E" w:rsidRPr="00387A38" w:rsidRDefault="00956F35"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Effective use of HSLW to closely monitor attendance and devel</w:t>
            </w:r>
            <w:r w:rsidR="00083C3C" w:rsidRPr="00387A38">
              <w:rPr>
                <w:rFonts w:eastAsia="Times New Roman" w:cstheme="minorHAnsi"/>
                <w:color w:val="0D0D0D"/>
                <w:lang w:eastAsia="en-GB"/>
              </w:rPr>
              <w:t>o</w:t>
            </w:r>
            <w:r w:rsidRPr="00387A38">
              <w:rPr>
                <w:rFonts w:eastAsia="Times New Roman" w:cstheme="minorHAnsi"/>
                <w:color w:val="0D0D0D"/>
                <w:lang w:eastAsia="en-GB"/>
              </w:rPr>
              <w:t>p strategies to bridge the gap</w:t>
            </w:r>
            <w:r w:rsidR="00083C3C" w:rsidRPr="00387A38">
              <w:rPr>
                <w:rFonts w:eastAsia="Times New Roman" w:cstheme="minorHAnsi"/>
                <w:color w:val="0D0D0D"/>
                <w:lang w:eastAsia="en-GB"/>
              </w:rPr>
              <w:t>,</w:t>
            </w:r>
            <w:r w:rsidRPr="00387A38">
              <w:rPr>
                <w:rFonts w:eastAsia="Times New Roman" w:cstheme="minorHAnsi"/>
                <w:color w:val="0D0D0D"/>
                <w:lang w:eastAsia="en-GB"/>
              </w:rPr>
              <w:t xml:space="preserve"> en</w:t>
            </w:r>
            <w:r w:rsidR="00083C3C" w:rsidRPr="00387A38">
              <w:rPr>
                <w:rFonts w:eastAsia="Times New Roman" w:cstheme="minorHAnsi"/>
                <w:color w:val="0D0D0D"/>
                <w:lang w:eastAsia="en-GB"/>
              </w:rPr>
              <w:t>g</w:t>
            </w:r>
            <w:r w:rsidRPr="00387A38">
              <w:rPr>
                <w:rFonts w:eastAsia="Times New Roman" w:cstheme="minorHAnsi"/>
                <w:color w:val="0D0D0D"/>
                <w:lang w:eastAsia="en-GB"/>
              </w:rPr>
              <w:t>age with parents and help raise attendance</w:t>
            </w:r>
          </w:p>
        </w:tc>
        <w:tc>
          <w:tcPr>
            <w:tcW w:w="1843" w:type="dxa"/>
            <w:shd w:val="clear" w:color="auto" w:fill="auto"/>
            <w:tcMar>
              <w:top w:w="57" w:type="dxa"/>
              <w:bottom w:w="57" w:type="dxa"/>
            </w:tcMar>
          </w:tcPr>
          <w:p w14:paraId="5FDEB109" w14:textId="67E720C3" w:rsidR="004D387E" w:rsidRPr="00387A38" w:rsidRDefault="00956F35"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Improve the attendance rates for pupils eligible for PP who are below the target of 96%</w:t>
            </w:r>
          </w:p>
        </w:tc>
        <w:tc>
          <w:tcPr>
            <w:tcW w:w="4678" w:type="dxa"/>
            <w:shd w:val="clear" w:color="auto" w:fill="auto"/>
            <w:tcMar>
              <w:top w:w="57" w:type="dxa"/>
              <w:bottom w:w="57" w:type="dxa"/>
            </w:tcMar>
          </w:tcPr>
          <w:p w14:paraId="24B6267E" w14:textId="30BD59B3" w:rsidR="00A9785C" w:rsidRPr="00387A38" w:rsidRDefault="00A9785C"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Overall attendance for pupil premium children in the school</w:t>
            </w:r>
            <w:r w:rsidR="00387A38">
              <w:rPr>
                <w:rFonts w:eastAsia="Times New Roman" w:cstheme="minorHAnsi"/>
                <w:color w:val="0D0D0D"/>
                <w:lang w:eastAsia="en-GB"/>
              </w:rPr>
              <w:t xml:space="preserve"> at March 2020 was</w:t>
            </w:r>
            <w:r w:rsidRPr="00387A38">
              <w:rPr>
                <w:rFonts w:eastAsia="Times New Roman" w:cstheme="minorHAnsi"/>
                <w:color w:val="0D0D0D"/>
                <w:lang w:eastAsia="en-GB"/>
              </w:rPr>
              <w:t xml:space="preserve"> 9</w:t>
            </w:r>
            <w:r w:rsidR="00387A38">
              <w:rPr>
                <w:rFonts w:eastAsia="Times New Roman" w:cstheme="minorHAnsi"/>
                <w:color w:val="0D0D0D"/>
                <w:lang w:eastAsia="en-GB"/>
              </w:rPr>
              <w:t>6.99</w:t>
            </w:r>
            <w:r w:rsidRPr="00387A38">
              <w:rPr>
                <w:rFonts w:eastAsia="Times New Roman" w:cstheme="minorHAnsi"/>
                <w:color w:val="0D0D0D"/>
                <w:lang w:eastAsia="en-GB"/>
              </w:rPr>
              <w:t>%</w:t>
            </w:r>
          </w:p>
          <w:p w14:paraId="4CCADF67" w14:textId="64E61EEC" w:rsidR="00A9785C" w:rsidRPr="00387A38" w:rsidRDefault="00F4249F" w:rsidP="004D387E">
            <w:pPr>
              <w:spacing w:after="240" w:line="288" w:lineRule="auto"/>
              <w:rPr>
                <w:rFonts w:eastAsia="Times New Roman" w:cstheme="minorHAnsi"/>
                <w:color w:val="0D0D0D"/>
                <w:lang w:eastAsia="en-GB"/>
              </w:rPr>
            </w:pPr>
            <w:r>
              <w:rPr>
                <w:rFonts w:eastAsia="Times New Roman" w:cstheme="minorHAnsi"/>
                <w:color w:val="0D0D0D"/>
                <w:lang w:eastAsia="en-GB"/>
              </w:rPr>
              <w:t>3</w:t>
            </w:r>
            <w:r w:rsidR="005B5289" w:rsidRPr="00387A38">
              <w:rPr>
                <w:rFonts w:eastAsia="Times New Roman" w:cstheme="minorHAnsi"/>
                <w:color w:val="0D0D0D"/>
                <w:lang w:eastAsia="en-GB"/>
              </w:rPr>
              <w:t xml:space="preserve"> out of </w:t>
            </w:r>
            <w:r>
              <w:rPr>
                <w:rFonts w:eastAsia="Times New Roman" w:cstheme="minorHAnsi"/>
                <w:color w:val="0D0D0D"/>
                <w:lang w:eastAsia="en-GB"/>
              </w:rPr>
              <w:t xml:space="preserve">38 </w:t>
            </w:r>
            <w:r w:rsidR="005B5289" w:rsidRPr="00387A38">
              <w:rPr>
                <w:rFonts w:eastAsia="Times New Roman" w:cstheme="minorHAnsi"/>
                <w:color w:val="0D0D0D"/>
                <w:lang w:eastAsia="en-GB"/>
              </w:rPr>
              <w:t xml:space="preserve">(38%) were below 96% </w:t>
            </w:r>
            <w:r>
              <w:rPr>
                <w:rFonts w:eastAsia="Times New Roman" w:cstheme="minorHAnsi"/>
                <w:color w:val="0D0D0D"/>
                <w:lang w:eastAsia="en-GB"/>
              </w:rPr>
              <w:t xml:space="preserve">and considered </w:t>
            </w:r>
            <w:proofErr w:type="gramStart"/>
            <w:r w:rsidR="00787874" w:rsidRPr="00387A38">
              <w:rPr>
                <w:rFonts w:eastAsia="Times New Roman" w:cstheme="minorHAnsi"/>
                <w:color w:val="0D0D0D"/>
                <w:lang w:eastAsia="en-GB"/>
              </w:rPr>
              <w:t>p</w:t>
            </w:r>
            <w:r w:rsidR="005B5289" w:rsidRPr="00387A38">
              <w:rPr>
                <w:rFonts w:eastAsia="Times New Roman" w:cstheme="minorHAnsi"/>
                <w:color w:val="0D0D0D"/>
                <w:lang w:eastAsia="en-GB"/>
              </w:rPr>
              <w:t>ersistently  absent</w:t>
            </w:r>
            <w:proofErr w:type="gramEnd"/>
            <w:r>
              <w:rPr>
                <w:rFonts w:eastAsia="Times New Roman" w:cstheme="minorHAnsi"/>
                <w:color w:val="0D0D0D"/>
                <w:lang w:eastAsia="en-GB"/>
              </w:rPr>
              <w:t>. All were being support by HSLW and, if not for medical reasons, by EHH.</w:t>
            </w:r>
          </w:p>
          <w:p w14:paraId="40313D3B" w14:textId="77777777" w:rsidR="00BA6FB8" w:rsidRPr="00387A38" w:rsidRDefault="00BA6FB8" w:rsidP="004D387E">
            <w:pPr>
              <w:spacing w:after="240" w:line="288" w:lineRule="auto"/>
              <w:rPr>
                <w:rFonts w:eastAsia="Times New Roman" w:cstheme="minorHAnsi"/>
                <w:color w:val="0D0D0D"/>
                <w:lang w:eastAsia="en-GB"/>
              </w:rPr>
            </w:pPr>
          </w:p>
          <w:p w14:paraId="6C38B4E3" w14:textId="77777777" w:rsidR="00BA6FB8" w:rsidRPr="00387A38" w:rsidRDefault="00BA6FB8" w:rsidP="004D387E">
            <w:pPr>
              <w:spacing w:after="240" w:line="288" w:lineRule="auto"/>
              <w:rPr>
                <w:rFonts w:eastAsia="Times New Roman" w:cstheme="minorHAnsi"/>
                <w:color w:val="0D0D0D"/>
                <w:lang w:eastAsia="en-GB"/>
              </w:rPr>
            </w:pPr>
          </w:p>
          <w:p w14:paraId="13EC3FF2" w14:textId="77777777" w:rsidR="00BA6FB8" w:rsidRPr="00387A38" w:rsidRDefault="00BA6FB8" w:rsidP="004D387E">
            <w:pPr>
              <w:spacing w:after="240" w:line="288" w:lineRule="auto"/>
              <w:rPr>
                <w:rFonts w:eastAsia="Times New Roman" w:cstheme="minorHAnsi"/>
                <w:color w:val="0D0D0D"/>
                <w:lang w:eastAsia="en-GB"/>
              </w:rPr>
            </w:pPr>
          </w:p>
          <w:p w14:paraId="5475731F" w14:textId="77777777" w:rsidR="00BA6FB8" w:rsidRPr="00387A38" w:rsidRDefault="00BA6FB8" w:rsidP="004D387E">
            <w:pPr>
              <w:spacing w:after="240" w:line="288" w:lineRule="auto"/>
              <w:rPr>
                <w:rFonts w:eastAsia="Times New Roman" w:cstheme="minorHAnsi"/>
                <w:color w:val="0D0D0D"/>
                <w:lang w:eastAsia="en-GB"/>
              </w:rPr>
            </w:pPr>
          </w:p>
          <w:p w14:paraId="607D55E9" w14:textId="77777777" w:rsidR="00BA6FB8" w:rsidRPr="00387A38" w:rsidRDefault="00BA6FB8" w:rsidP="004D387E">
            <w:pPr>
              <w:spacing w:after="240" w:line="288" w:lineRule="auto"/>
              <w:rPr>
                <w:rFonts w:eastAsia="Times New Roman" w:cstheme="minorHAnsi"/>
                <w:color w:val="0D0D0D"/>
                <w:lang w:eastAsia="en-GB"/>
              </w:rPr>
            </w:pPr>
          </w:p>
          <w:p w14:paraId="4C35441E" w14:textId="77777777" w:rsidR="00BA6FB8" w:rsidRPr="00387A38" w:rsidRDefault="00BA6FB8" w:rsidP="004D387E">
            <w:pPr>
              <w:spacing w:after="240" w:line="288" w:lineRule="auto"/>
              <w:rPr>
                <w:rFonts w:eastAsia="Times New Roman" w:cstheme="minorHAnsi"/>
                <w:color w:val="0D0D0D"/>
                <w:lang w:eastAsia="en-GB"/>
              </w:rPr>
            </w:pPr>
          </w:p>
          <w:p w14:paraId="694757EC" w14:textId="77777777" w:rsidR="00BA6FB8" w:rsidRPr="00387A38" w:rsidRDefault="00BA6FB8" w:rsidP="004D387E">
            <w:pPr>
              <w:spacing w:after="240" w:line="288" w:lineRule="auto"/>
              <w:rPr>
                <w:rFonts w:eastAsia="Times New Roman" w:cstheme="minorHAnsi"/>
                <w:color w:val="0D0D0D"/>
                <w:lang w:eastAsia="en-GB"/>
              </w:rPr>
            </w:pPr>
          </w:p>
          <w:p w14:paraId="7D3A9D07" w14:textId="3283119C" w:rsidR="00BA6FB8" w:rsidRPr="00387A38" w:rsidRDefault="00BA6FB8" w:rsidP="004D387E">
            <w:pPr>
              <w:spacing w:after="240" w:line="288" w:lineRule="auto"/>
              <w:rPr>
                <w:rFonts w:eastAsia="Times New Roman" w:cstheme="minorHAnsi"/>
                <w:color w:val="0D0D0D"/>
                <w:lang w:eastAsia="en-GB"/>
              </w:rPr>
            </w:pPr>
          </w:p>
        </w:tc>
        <w:tc>
          <w:tcPr>
            <w:tcW w:w="5528" w:type="dxa"/>
            <w:shd w:val="clear" w:color="auto" w:fill="auto"/>
            <w:tcMar>
              <w:top w:w="57" w:type="dxa"/>
              <w:bottom w:w="57" w:type="dxa"/>
            </w:tcMar>
          </w:tcPr>
          <w:p w14:paraId="4CA711EC" w14:textId="57CA6419" w:rsidR="00F57AF4" w:rsidRPr="00387A38" w:rsidRDefault="00F57AF4" w:rsidP="008C2529">
            <w:pPr>
              <w:spacing w:after="240" w:line="288" w:lineRule="auto"/>
              <w:rPr>
                <w:rFonts w:eastAsia="Times New Roman" w:cstheme="minorHAnsi"/>
                <w:color w:val="0D0D0D"/>
                <w:lang w:eastAsia="en-GB"/>
              </w:rPr>
            </w:pPr>
            <w:r w:rsidRPr="00387A38">
              <w:rPr>
                <w:rFonts w:eastAsia="Times New Roman" w:cstheme="minorHAnsi"/>
                <w:color w:val="0D0D0D"/>
                <w:lang w:eastAsia="en-GB"/>
              </w:rPr>
              <w:t>Continue to track these children closely and ensure that what has been done to improve attendance is noted</w:t>
            </w:r>
            <w:r w:rsidR="00F4249F">
              <w:rPr>
                <w:rFonts w:eastAsia="Times New Roman" w:cstheme="minorHAnsi"/>
                <w:color w:val="0D0D0D"/>
                <w:lang w:eastAsia="en-GB"/>
              </w:rPr>
              <w:t>.</w:t>
            </w:r>
          </w:p>
        </w:tc>
        <w:tc>
          <w:tcPr>
            <w:tcW w:w="992" w:type="dxa"/>
            <w:shd w:val="clear" w:color="auto" w:fill="auto"/>
          </w:tcPr>
          <w:p w14:paraId="115424C4" w14:textId="77777777" w:rsidR="004D387E" w:rsidRPr="00387A38" w:rsidRDefault="002D5F4F"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HSLW</w:t>
            </w:r>
          </w:p>
          <w:p w14:paraId="406778A8" w14:textId="031E23C4" w:rsidR="002D5F4F" w:rsidRPr="00387A38" w:rsidRDefault="00F4249F" w:rsidP="00F4249F">
            <w:pPr>
              <w:spacing w:after="240" w:line="288" w:lineRule="auto"/>
              <w:rPr>
                <w:rFonts w:eastAsia="Times New Roman" w:cstheme="minorHAnsi"/>
                <w:color w:val="0D0D0D"/>
                <w:lang w:eastAsia="en-GB"/>
              </w:rPr>
            </w:pPr>
            <w:r>
              <w:rPr>
                <w:rFonts w:eastAsia="Times New Roman" w:cstheme="minorHAnsi"/>
                <w:color w:val="0D0D0D"/>
                <w:lang w:eastAsia="en-GB"/>
              </w:rPr>
              <w:t>£4,925</w:t>
            </w:r>
          </w:p>
        </w:tc>
      </w:tr>
      <w:tr w:rsidR="00F4249F" w:rsidRPr="00387A38" w14:paraId="269752E2" w14:textId="77777777" w:rsidTr="00F4249F">
        <w:trPr>
          <w:trHeight w:hRule="exact" w:val="2782"/>
        </w:trPr>
        <w:tc>
          <w:tcPr>
            <w:tcW w:w="2376" w:type="dxa"/>
            <w:shd w:val="clear" w:color="auto" w:fill="auto"/>
            <w:tcMar>
              <w:top w:w="57" w:type="dxa"/>
              <w:bottom w:w="57" w:type="dxa"/>
            </w:tcMar>
          </w:tcPr>
          <w:p w14:paraId="789BE1D9" w14:textId="6C1E0A28" w:rsidR="00F4249F" w:rsidRPr="00F4249F" w:rsidRDefault="00F4249F" w:rsidP="00F4249F">
            <w:pPr>
              <w:spacing w:after="240" w:line="288" w:lineRule="auto"/>
              <w:rPr>
                <w:rFonts w:eastAsia="Times New Roman" w:cstheme="minorHAnsi"/>
                <w:color w:val="0D0D0D"/>
                <w:lang w:eastAsia="en-GB"/>
              </w:rPr>
            </w:pPr>
            <w:r w:rsidRPr="00F4249F">
              <w:rPr>
                <w:rFonts w:eastAsia="Times New Roman" w:cstheme="minorHAnsi"/>
                <w:color w:val="0D0D0D"/>
                <w:lang w:eastAsia="en-GB"/>
              </w:rPr>
              <w:t xml:space="preserve">Financial support to ensure access to additional clubs </w:t>
            </w:r>
          </w:p>
        </w:tc>
        <w:tc>
          <w:tcPr>
            <w:tcW w:w="1843" w:type="dxa"/>
            <w:shd w:val="clear" w:color="auto" w:fill="auto"/>
            <w:tcMar>
              <w:top w:w="57" w:type="dxa"/>
              <w:bottom w:w="57" w:type="dxa"/>
            </w:tcMar>
          </w:tcPr>
          <w:p w14:paraId="5778A1EE" w14:textId="77777777" w:rsidR="00F4249F" w:rsidRPr="00F4249F" w:rsidRDefault="00F4249F" w:rsidP="00F4249F">
            <w:pPr>
              <w:spacing w:after="0" w:line="288" w:lineRule="auto"/>
              <w:rPr>
                <w:rFonts w:eastAsia="Times New Roman" w:cstheme="minorHAnsi"/>
                <w:color w:val="0D0D0D"/>
                <w:lang w:eastAsia="en-GB"/>
              </w:rPr>
            </w:pPr>
            <w:r w:rsidRPr="00F4249F">
              <w:rPr>
                <w:rFonts w:eastAsia="Times New Roman" w:cstheme="minorHAnsi"/>
                <w:color w:val="0D0D0D"/>
                <w:lang w:eastAsia="en-GB"/>
              </w:rPr>
              <w:t>Increase of culture capital and experience.</w:t>
            </w:r>
          </w:p>
          <w:p w14:paraId="49E91BF9" w14:textId="77777777" w:rsidR="00F4249F" w:rsidRPr="00F4249F" w:rsidRDefault="00F4249F" w:rsidP="00F4249F">
            <w:pPr>
              <w:spacing w:after="0" w:line="288" w:lineRule="auto"/>
              <w:rPr>
                <w:rFonts w:eastAsia="Times New Roman" w:cstheme="minorHAnsi"/>
                <w:color w:val="0D0D0D"/>
                <w:lang w:eastAsia="en-GB"/>
              </w:rPr>
            </w:pPr>
            <w:r w:rsidRPr="00F4249F">
              <w:rPr>
                <w:rFonts w:eastAsia="Times New Roman" w:cstheme="minorHAnsi"/>
                <w:color w:val="0D0D0D"/>
                <w:lang w:eastAsia="en-GB"/>
              </w:rPr>
              <w:t>Develop social skills and social communication.</w:t>
            </w:r>
          </w:p>
          <w:p w14:paraId="0F342DA8" w14:textId="0EE30A9C" w:rsidR="00F4249F" w:rsidRPr="00F4249F" w:rsidRDefault="00F4249F" w:rsidP="00F4249F">
            <w:pPr>
              <w:spacing w:after="240" w:line="288" w:lineRule="auto"/>
              <w:rPr>
                <w:rFonts w:eastAsia="Times New Roman" w:cstheme="minorHAnsi"/>
                <w:color w:val="0D0D0D"/>
                <w:lang w:eastAsia="en-GB"/>
              </w:rPr>
            </w:pPr>
            <w:r w:rsidRPr="00F4249F">
              <w:rPr>
                <w:rFonts w:eastAsia="Times New Roman" w:cstheme="minorHAnsi"/>
                <w:color w:val="0D0D0D"/>
                <w:lang w:eastAsia="en-GB"/>
              </w:rPr>
              <w:t>Raise aspirations.</w:t>
            </w:r>
          </w:p>
        </w:tc>
        <w:tc>
          <w:tcPr>
            <w:tcW w:w="4678" w:type="dxa"/>
            <w:shd w:val="clear" w:color="auto" w:fill="auto"/>
            <w:tcMar>
              <w:top w:w="57" w:type="dxa"/>
              <w:bottom w:w="57" w:type="dxa"/>
            </w:tcMar>
          </w:tcPr>
          <w:p w14:paraId="4D1B152A" w14:textId="099EABF8" w:rsidR="00F4249F" w:rsidRDefault="00F4249F" w:rsidP="00F4249F">
            <w:pPr>
              <w:spacing w:after="240" w:line="288" w:lineRule="auto"/>
              <w:rPr>
                <w:rFonts w:eastAsia="Times New Roman" w:cstheme="minorHAnsi"/>
                <w:color w:val="0D0D0D"/>
                <w:lang w:eastAsia="en-GB"/>
              </w:rPr>
            </w:pPr>
            <w:r>
              <w:rPr>
                <w:rFonts w:eastAsia="Times New Roman" w:cstheme="minorHAnsi"/>
                <w:color w:val="0D0D0D"/>
                <w:lang w:eastAsia="en-GB"/>
              </w:rPr>
              <w:t>Increased access to clubs – in Autumn Term 38% of KS1 attended school run clubs.</w:t>
            </w:r>
          </w:p>
          <w:p w14:paraId="45711DEB" w14:textId="33097AA6" w:rsidR="00F4249F" w:rsidRDefault="00F4249F" w:rsidP="00F4249F">
            <w:pPr>
              <w:spacing w:after="240" w:line="288" w:lineRule="auto"/>
              <w:rPr>
                <w:rFonts w:eastAsia="Times New Roman" w:cstheme="minorHAnsi"/>
                <w:color w:val="0D0D0D"/>
                <w:lang w:eastAsia="en-GB"/>
              </w:rPr>
            </w:pPr>
            <w:r>
              <w:rPr>
                <w:rFonts w:eastAsia="Times New Roman" w:cstheme="minorHAnsi"/>
                <w:color w:val="0D0D0D"/>
                <w:lang w:eastAsia="en-GB"/>
              </w:rPr>
              <w:t>New school clubs only run one term before shut for COVID so not enough time for full review - Soft data would suggest improved mental health and well-being, improved social skills and communication.</w:t>
            </w:r>
          </w:p>
          <w:p w14:paraId="17AD78DC" w14:textId="77777777" w:rsidR="00F4249F" w:rsidRDefault="00F4249F" w:rsidP="00F4249F">
            <w:pPr>
              <w:spacing w:after="240" w:line="288" w:lineRule="auto"/>
              <w:rPr>
                <w:rFonts w:eastAsia="Times New Roman" w:cstheme="minorHAnsi"/>
                <w:color w:val="0D0D0D"/>
                <w:lang w:eastAsia="en-GB"/>
              </w:rPr>
            </w:pPr>
          </w:p>
          <w:p w14:paraId="5FC84831" w14:textId="61BF52AA" w:rsidR="00F4249F" w:rsidRPr="00387A38" w:rsidRDefault="00F4249F" w:rsidP="00F4249F">
            <w:pPr>
              <w:spacing w:after="240" w:line="288" w:lineRule="auto"/>
              <w:rPr>
                <w:rFonts w:eastAsia="Times New Roman" w:cstheme="minorHAnsi"/>
                <w:color w:val="0D0D0D"/>
                <w:lang w:eastAsia="en-GB"/>
              </w:rPr>
            </w:pPr>
          </w:p>
        </w:tc>
        <w:tc>
          <w:tcPr>
            <w:tcW w:w="5528" w:type="dxa"/>
            <w:shd w:val="clear" w:color="auto" w:fill="auto"/>
            <w:tcMar>
              <w:top w:w="57" w:type="dxa"/>
              <w:bottom w:w="57" w:type="dxa"/>
            </w:tcMar>
          </w:tcPr>
          <w:p w14:paraId="2186688D" w14:textId="139915DB" w:rsidR="00F4249F" w:rsidRPr="00387A38" w:rsidRDefault="00F4249F" w:rsidP="00F4249F">
            <w:pPr>
              <w:spacing w:after="240" w:line="288" w:lineRule="auto"/>
              <w:rPr>
                <w:rFonts w:eastAsia="Times New Roman" w:cstheme="minorHAnsi"/>
                <w:color w:val="0D0D0D"/>
                <w:lang w:eastAsia="en-GB"/>
              </w:rPr>
            </w:pPr>
            <w:r>
              <w:rPr>
                <w:rFonts w:eastAsia="Times New Roman" w:cstheme="minorHAnsi"/>
                <w:color w:val="0D0D0D"/>
                <w:lang w:eastAsia="en-GB"/>
              </w:rPr>
              <w:t>When COVID restrictions lift will restart and run for full period to undertake a full review to ascertain impact</w:t>
            </w:r>
          </w:p>
        </w:tc>
        <w:tc>
          <w:tcPr>
            <w:tcW w:w="992" w:type="dxa"/>
            <w:shd w:val="clear" w:color="auto" w:fill="auto"/>
          </w:tcPr>
          <w:p w14:paraId="3C65C084" w14:textId="10CE5E66" w:rsidR="00F4249F" w:rsidRPr="00387A38" w:rsidRDefault="00F4249F" w:rsidP="00F4249F">
            <w:pPr>
              <w:spacing w:after="240" w:line="288" w:lineRule="auto"/>
              <w:rPr>
                <w:rFonts w:eastAsia="Times New Roman" w:cstheme="minorHAnsi"/>
                <w:color w:val="0D0D0D"/>
                <w:lang w:eastAsia="en-GB"/>
              </w:rPr>
            </w:pPr>
            <w:r>
              <w:rPr>
                <w:rFonts w:eastAsia="Times New Roman" w:cstheme="minorHAnsi"/>
                <w:color w:val="0D0D0D"/>
                <w:lang w:eastAsia="en-GB"/>
              </w:rPr>
              <w:t>£280</w:t>
            </w:r>
          </w:p>
        </w:tc>
      </w:tr>
      <w:tr w:rsidR="004D387E" w:rsidRPr="00387A38" w14:paraId="735DD1DA" w14:textId="77777777" w:rsidTr="009513CA">
        <w:trPr>
          <w:trHeight w:hRule="exact" w:val="794"/>
        </w:trPr>
        <w:tc>
          <w:tcPr>
            <w:tcW w:w="2376" w:type="dxa"/>
            <w:shd w:val="clear" w:color="auto" w:fill="auto"/>
            <w:tcMar>
              <w:top w:w="57" w:type="dxa"/>
              <w:bottom w:w="57" w:type="dxa"/>
            </w:tcMar>
          </w:tcPr>
          <w:p w14:paraId="16A6E5FE" w14:textId="77777777" w:rsidR="004D387E" w:rsidRPr="00387A38" w:rsidRDefault="004D387E" w:rsidP="004D387E">
            <w:pPr>
              <w:spacing w:after="240" w:line="288" w:lineRule="auto"/>
              <w:rPr>
                <w:rFonts w:eastAsia="Times New Roman" w:cstheme="minorHAnsi"/>
                <w:color w:val="0D0D0D"/>
                <w:lang w:eastAsia="en-GB"/>
              </w:rPr>
            </w:pPr>
          </w:p>
        </w:tc>
        <w:tc>
          <w:tcPr>
            <w:tcW w:w="1843" w:type="dxa"/>
            <w:shd w:val="clear" w:color="auto" w:fill="auto"/>
            <w:tcMar>
              <w:top w:w="57" w:type="dxa"/>
              <w:bottom w:w="57" w:type="dxa"/>
            </w:tcMar>
          </w:tcPr>
          <w:p w14:paraId="1BD200D1" w14:textId="77777777" w:rsidR="004D387E" w:rsidRPr="00387A38" w:rsidRDefault="004D387E" w:rsidP="004D387E">
            <w:pPr>
              <w:spacing w:after="240" w:line="288" w:lineRule="auto"/>
              <w:rPr>
                <w:rFonts w:eastAsia="Times New Roman" w:cstheme="minorHAnsi"/>
                <w:color w:val="0D0D0D"/>
                <w:lang w:eastAsia="en-GB"/>
              </w:rPr>
            </w:pPr>
          </w:p>
        </w:tc>
        <w:tc>
          <w:tcPr>
            <w:tcW w:w="4678" w:type="dxa"/>
            <w:shd w:val="clear" w:color="auto" w:fill="auto"/>
            <w:tcMar>
              <w:top w:w="57" w:type="dxa"/>
              <w:bottom w:w="57" w:type="dxa"/>
            </w:tcMar>
          </w:tcPr>
          <w:p w14:paraId="62760699" w14:textId="77777777" w:rsidR="004D387E" w:rsidRPr="00387A38" w:rsidRDefault="004D387E" w:rsidP="004D387E">
            <w:pPr>
              <w:spacing w:after="240" w:line="288" w:lineRule="auto"/>
              <w:rPr>
                <w:rFonts w:eastAsia="Times New Roman" w:cstheme="minorHAnsi"/>
                <w:color w:val="0D0D0D"/>
                <w:lang w:eastAsia="en-GB"/>
              </w:rPr>
            </w:pPr>
          </w:p>
        </w:tc>
        <w:tc>
          <w:tcPr>
            <w:tcW w:w="5528" w:type="dxa"/>
            <w:shd w:val="clear" w:color="auto" w:fill="auto"/>
            <w:tcMar>
              <w:top w:w="57" w:type="dxa"/>
              <w:bottom w:w="57" w:type="dxa"/>
            </w:tcMar>
          </w:tcPr>
          <w:p w14:paraId="64E81005" w14:textId="524C2D2A" w:rsidR="004D387E" w:rsidRPr="00387A38" w:rsidRDefault="002D5F4F" w:rsidP="002D5F4F">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 xml:space="preserve">                                                                     Total</w:t>
            </w:r>
          </w:p>
        </w:tc>
        <w:tc>
          <w:tcPr>
            <w:tcW w:w="992" w:type="dxa"/>
            <w:shd w:val="clear" w:color="auto" w:fill="auto"/>
          </w:tcPr>
          <w:p w14:paraId="35BB73FF" w14:textId="60AE8FA2" w:rsidR="004D387E" w:rsidRPr="00387A38" w:rsidRDefault="002D5F4F" w:rsidP="00FD19B2">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w:t>
            </w:r>
            <w:r w:rsidR="00FD19B2">
              <w:rPr>
                <w:rFonts w:eastAsia="Times New Roman" w:cstheme="minorHAnsi"/>
                <w:b/>
                <w:color w:val="0D0D0D"/>
                <w:lang w:eastAsia="en-GB"/>
              </w:rPr>
              <w:t>57,727</w:t>
            </w:r>
          </w:p>
        </w:tc>
      </w:tr>
    </w:tbl>
    <w:p w14:paraId="632F287A" w14:textId="77777777" w:rsidR="002A1834" w:rsidRPr="00387A38" w:rsidRDefault="002A1834">
      <w:pPr>
        <w:rPr>
          <w:rFonts w:cstheme="minorHAnsi"/>
        </w:rPr>
      </w:pPr>
      <w:r w:rsidRPr="00387A38">
        <w:rPr>
          <w:rFonts w:cstheme="minorHAnsi"/>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2A1834" w:rsidRPr="00387A38" w14:paraId="057BD938" w14:textId="77777777" w:rsidTr="002A1834">
        <w:trPr>
          <w:trHeight w:hRule="exact" w:val="7994"/>
        </w:trPr>
        <w:tc>
          <w:tcPr>
            <w:tcW w:w="15417" w:type="dxa"/>
            <w:shd w:val="clear" w:color="auto" w:fill="auto"/>
            <w:tcMar>
              <w:top w:w="57" w:type="dxa"/>
              <w:bottom w:w="57" w:type="dxa"/>
            </w:tcMar>
          </w:tcPr>
          <w:tbl>
            <w:tblPr>
              <w:tblW w:w="1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5"/>
              <w:gridCol w:w="10662"/>
              <w:gridCol w:w="3893"/>
            </w:tblGrid>
            <w:tr w:rsidR="002A1834" w:rsidRPr="00387A38" w14:paraId="45420095" w14:textId="77777777" w:rsidTr="002A1834">
              <w:trPr>
                <w:trHeight w:hRule="exact" w:val="340"/>
              </w:trPr>
              <w:tc>
                <w:tcPr>
                  <w:tcW w:w="15711" w:type="dxa"/>
                  <w:gridSpan w:val="4"/>
                  <w:shd w:val="clear" w:color="auto" w:fill="CFDCE3"/>
                  <w:tcMar>
                    <w:top w:w="57" w:type="dxa"/>
                    <w:bottom w:w="57" w:type="dxa"/>
                  </w:tcMar>
                </w:tcPr>
                <w:p w14:paraId="0D099FBE" w14:textId="5B68FE08" w:rsidR="002A1834" w:rsidRPr="00387A38" w:rsidRDefault="002A1834" w:rsidP="00F4249F">
                  <w:pPr>
                    <w:numPr>
                      <w:ilvl w:val="0"/>
                      <w:numId w:val="4"/>
                    </w:numPr>
                    <w:spacing w:after="0" w:line="240" w:lineRule="auto"/>
                    <w:ind w:left="426" w:hanging="284"/>
                    <w:rPr>
                      <w:rFonts w:eastAsia="Times New Roman" w:cstheme="minorHAnsi"/>
                      <w:b/>
                      <w:color w:val="0D0D0D"/>
                      <w:lang w:eastAsia="en-GB"/>
                    </w:rPr>
                  </w:pPr>
                  <w:r w:rsidRPr="00387A38">
                    <w:rPr>
                      <w:rFonts w:eastAsia="Times New Roman" w:cstheme="minorHAnsi"/>
                      <w:b/>
                      <w:color w:val="0D0D0D"/>
                      <w:lang w:eastAsia="en-GB"/>
                    </w:rPr>
                    <w:t xml:space="preserve">Barriers to future attainment (for pupils eligible for PP) </w:t>
                  </w:r>
                  <w:r w:rsidR="00ED1BAA" w:rsidRPr="00387A38">
                    <w:rPr>
                      <w:rFonts w:eastAsia="Times New Roman" w:cstheme="minorHAnsi"/>
                      <w:b/>
                      <w:color w:val="0D0D0D"/>
                      <w:lang w:eastAsia="en-GB"/>
                    </w:rPr>
                    <w:t xml:space="preserve"> Pupil Premium Strategy for </w:t>
                  </w:r>
                  <w:r w:rsidR="00F4249F">
                    <w:rPr>
                      <w:rFonts w:eastAsia="Times New Roman" w:cstheme="minorHAnsi"/>
                      <w:b/>
                      <w:color w:val="0D0D0D"/>
                      <w:lang w:eastAsia="en-GB"/>
                    </w:rPr>
                    <w:t xml:space="preserve">20 </w:t>
                  </w:r>
                  <w:r w:rsidR="00BC508C" w:rsidRPr="00387A38">
                    <w:rPr>
                      <w:rFonts w:eastAsia="Times New Roman" w:cstheme="minorHAnsi"/>
                      <w:b/>
                      <w:color w:val="0D0D0D"/>
                      <w:lang w:eastAsia="en-GB"/>
                    </w:rPr>
                    <w:t>to 21</w:t>
                  </w:r>
                </w:p>
              </w:tc>
            </w:tr>
            <w:tr w:rsidR="002A1834" w:rsidRPr="00387A38" w14:paraId="4BA16772" w14:textId="77777777" w:rsidTr="002A1834">
              <w:trPr>
                <w:trHeight w:hRule="exact" w:val="340"/>
              </w:trPr>
              <w:tc>
                <w:tcPr>
                  <w:tcW w:w="15711" w:type="dxa"/>
                  <w:gridSpan w:val="4"/>
                  <w:shd w:val="clear" w:color="auto" w:fill="CFDCE3"/>
                  <w:tcMar>
                    <w:top w:w="57" w:type="dxa"/>
                    <w:bottom w:w="57" w:type="dxa"/>
                  </w:tcMar>
                </w:tcPr>
                <w:p w14:paraId="101D35B0" w14:textId="77777777" w:rsidR="002A1834" w:rsidRPr="00387A38" w:rsidRDefault="002A1834" w:rsidP="002A1834">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 xml:space="preserve">Academic barriers </w:t>
                  </w:r>
                  <w:r w:rsidRPr="00387A38">
                    <w:rPr>
                      <w:rFonts w:eastAsia="Times New Roman" w:cstheme="minorHAnsi"/>
                      <w:i/>
                      <w:color w:val="0D0D0D"/>
                      <w:lang w:eastAsia="en-GB"/>
                    </w:rPr>
                    <w:t>(issues to be addressed in school, such as poor oral language skills)</w:t>
                  </w:r>
                </w:p>
              </w:tc>
            </w:tr>
            <w:tr w:rsidR="002A1834" w:rsidRPr="00387A38" w14:paraId="2B5C452D" w14:textId="77777777" w:rsidTr="002A1834">
              <w:trPr>
                <w:trHeight w:hRule="exact" w:val="340"/>
              </w:trPr>
              <w:tc>
                <w:tcPr>
                  <w:tcW w:w="1156" w:type="dxa"/>
                  <w:gridSpan w:val="2"/>
                  <w:shd w:val="clear" w:color="auto" w:fill="auto"/>
                  <w:tcMar>
                    <w:top w:w="57" w:type="dxa"/>
                    <w:bottom w:w="57" w:type="dxa"/>
                  </w:tcMar>
                </w:tcPr>
                <w:p w14:paraId="0A0A5756" w14:textId="77777777" w:rsidR="002A1834" w:rsidRPr="00387A38" w:rsidRDefault="002A1834" w:rsidP="002A1834">
                  <w:pPr>
                    <w:numPr>
                      <w:ilvl w:val="0"/>
                      <w:numId w:val="1"/>
                    </w:numPr>
                    <w:tabs>
                      <w:tab w:val="left" w:pos="75"/>
                    </w:tabs>
                    <w:spacing w:after="0" w:line="240" w:lineRule="auto"/>
                    <w:ind w:left="426" w:hanging="335"/>
                    <w:rPr>
                      <w:rFonts w:eastAsia="Times New Roman" w:cstheme="minorHAnsi"/>
                      <w:b/>
                      <w:color w:val="0D0D0D"/>
                      <w:lang w:eastAsia="en-GB"/>
                    </w:rPr>
                  </w:pPr>
                </w:p>
              </w:tc>
              <w:tc>
                <w:tcPr>
                  <w:tcW w:w="14555" w:type="dxa"/>
                  <w:gridSpan w:val="2"/>
                  <w:shd w:val="clear" w:color="auto" w:fill="auto"/>
                </w:tcPr>
                <w:p w14:paraId="49C52654" w14:textId="5E9D6D2D"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Delayed language on entry</w:t>
                  </w:r>
                  <w:r w:rsidR="001818ED">
                    <w:rPr>
                      <w:rFonts w:eastAsia="Times New Roman" w:cstheme="minorHAnsi"/>
                      <w:color w:val="0D0D0D"/>
                      <w:lang w:eastAsia="en-GB"/>
                    </w:rPr>
                    <w:t xml:space="preserve"> </w:t>
                  </w:r>
                  <w:r w:rsidR="001818ED">
                    <w:rPr>
                      <w:rFonts w:eastAsia="Times New Roman" w:cstheme="minorHAnsi"/>
                      <w:color w:val="0D0D0D"/>
                      <w:lang w:eastAsia="en-GB"/>
                    </w:rPr>
                    <w:t>(much increased as a result of COVID and missed schooling/Pre-school for some)</w:t>
                  </w:r>
                </w:p>
              </w:tc>
            </w:tr>
            <w:tr w:rsidR="002A1834" w:rsidRPr="00387A38" w14:paraId="14D30DD5" w14:textId="77777777" w:rsidTr="002A1834">
              <w:trPr>
                <w:trHeight w:hRule="exact" w:val="340"/>
              </w:trPr>
              <w:tc>
                <w:tcPr>
                  <w:tcW w:w="1156" w:type="dxa"/>
                  <w:gridSpan w:val="2"/>
                  <w:shd w:val="clear" w:color="auto" w:fill="auto"/>
                  <w:tcMar>
                    <w:top w:w="57" w:type="dxa"/>
                    <w:bottom w:w="57" w:type="dxa"/>
                  </w:tcMar>
                </w:tcPr>
                <w:p w14:paraId="0DD68EF7" w14:textId="77777777" w:rsidR="002A1834" w:rsidRPr="00387A38" w:rsidRDefault="002A1834" w:rsidP="002A1834">
                  <w:pPr>
                    <w:numPr>
                      <w:ilvl w:val="0"/>
                      <w:numId w:val="1"/>
                    </w:numPr>
                    <w:tabs>
                      <w:tab w:val="left" w:pos="75"/>
                    </w:tabs>
                    <w:spacing w:after="0" w:line="240" w:lineRule="auto"/>
                    <w:ind w:left="426" w:hanging="335"/>
                    <w:rPr>
                      <w:rFonts w:eastAsia="Times New Roman" w:cstheme="minorHAnsi"/>
                      <w:b/>
                      <w:color w:val="0D0D0D"/>
                      <w:lang w:eastAsia="en-GB"/>
                    </w:rPr>
                  </w:pPr>
                </w:p>
              </w:tc>
              <w:tc>
                <w:tcPr>
                  <w:tcW w:w="14555" w:type="dxa"/>
                  <w:gridSpan w:val="2"/>
                  <w:shd w:val="clear" w:color="auto" w:fill="auto"/>
                </w:tcPr>
                <w:p w14:paraId="7B37555F" w14:textId="7295FEEC" w:rsidR="002A1834" w:rsidRPr="00387A38" w:rsidRDefault="002A1834" w:rsidP="001818ED">
                  <w:pPr>
                    <w:spacing w:after="240" w:line="288" w:lineRule="auto"/>
                    <w:rPr>
                      <w:rFonts w:eastAsia="Times New Roman" w:cstheme="minorHAnsi"/>
                      <w:color w:val="0D0D0D"/>
                      <w:lang w:eastAsia="en-GB"/>
                    </w:rPr>
                  </w:pPr>
                  <w:r w:rsidRPr="00387A38">
                    <w:rPr>
                      <w:rFonts w:eastAsia="Times New Roman" w:cstheme="minorHAnsi"/>
                      <w:color w:val="0D0D0D"/>
                      <w:lang w:eastAsia="en-GB"/>
                    </w:rPr>
                    <w:t xml:space="preserve">Delayed </w:t>
                  </w:r>
                  <w:r w:rsidR="001818ED">
                    <w:rPr>
                      <w:rFonts w:eastAsia="Times New Roman" w:cstheme="minorHAnsi"/>
                      <w:color w:val="0D0D0D"/>
                      <w:lang w:eastAsia="en-GB"/>
                    </w:rPr>
                    <w:t xml:space="preserve">PSED, </w:t>
                  </w:r>
                  <w:r w:rsidRPr="00387A38">
                    <w:rPr>
                      <w:rFonts w:eastAsia="Times New Roman" w:cstheme="minorHAnsi"/>
                      <w:color w:val="0D0D0D"/>
                      <w:lang w:eastAsia="en-GB"/>
                    </w:rPr>
                    <w:t>social and emotional skills on entry</w:t>
                  </w:r>
                  <w:r w:rsidR="001818ED">
                    <w:rPr>
                      <w:rFonts w:eastAsia="Times New Roman" w:cstheme="minorHAnsi"/>
                      <w:color w:val="0D0D0D"/>
                      <w:lang w:eastAsia="en-GB"/>
                    </w:rPr>
                    <w:t xml:space="preserve"> (much increased as a result of COVID and missed schooling/Pre-school for some)</w:t>
                  </w:r>
                </w:p>
              </w:tc>
            </w:tr>
            <w:tr w:rsidR="002A1834" w:rsidRPr="00387A38" w14:paraId="726CC73A" w14:textId="77777777" w:rsidTr="002A1834">
              <w:trPr>
                <w:trHeight w:hRule="exact" w:val="340"/>
              </w:trPr>
              <w:tc>
                <w:tcPr>
                  <w:tcW w:w="1156" w:type="dxa"/>
                  <w:gridSpan w:val="2"/>
                  <w:shd w:val="clear" w:color="auto" w:fill="auto"/>
                  <w:tcMar>
                    <w:top w:w="57" w:type="dxa"/>
                    <w:bottom w:w="57" w:type="dxa"/>
                  </w:tcMar>
                </w:tcPr>
                <w:p w14:paraId="7FC662A4" w14:textId="77777777" w:rsidR="002A1834" w:rsidRPr="00387A38" w:rsidRDefault="002A1834" w:rsidP="002A1834">
                  <w:pPr>
                    <w:tabs>
                      <w:tab w:val="left" w:pos="75"/>
                    </w:tabs>
                    <w:spacing w:after="240" w:line="288" w:lineRule="auto"/>
                    <w:ind w:left="426" w:hanging="335"/>
                    <w:rPr>
                      <w:rFonts w:eastAsia="Times New Roman" w:cstheme="minorHAnsi"/>
                      <w:b/>
                      <w:color w:val="0D0D0D"/>
                      <w:lang w:eastAsia="en-GB"/>
                    </w:rPr>
                  </w:pPr>
                  <w:r w:rsidRPr="00387A38">
                    <w:rPr>
                      <w:rFonts w:eastAsia="Times New Roman" w:cstheme="minorHAnsi"/>
                      <w:b/>
                      <w:color w:val="0D0D0D"/>
                      <w:lang w:eastAsia="en-GB"/>
                    </w:rPr>
                    <w:t>C.</w:t>
                  </w:r>
                </w:p>
              </w:tc>
              <w:tc>
                <w:tcPr>
                  <w:tcW w:w="14555" w:type="dxa"/>
                  <w:gridSpan w:val="2"/>
                  <w:shd w:val="clear" w:color="auto" w:fill="auto"/>
                </w:tcPr>
                <w:p w14:paraId="78C32B9B"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Delayed numerical awareness on entry</w:t>
                  </w:r>
                </w:p>
              </w:tc>
            </w:tr>
            <w:tr w:rsidR="002A1834" w:rsidRPr="00387A38" w14:paraId="4683FE5A" w14:textId="77777777" w:rsidTr="002A1834">
              <w:trPr>
                <w:trHeight w:hRule="exact" w:val="340"/>
              </w:trPr>
              <w:tc>
                <w:tcPr>
                  <w:tcW w:w="15711" w:type="dxa"/>
                  <w:gridSpan w:val="4"/>
                  <w:shd w:val="clear" w:color="auto" w:fill="CFDCE3"/>
                  <w:tcMar>
                    <w:top w:w="57" w:type="dxa"/>
                    <w:bottom w:w="57" w:type="dxa"/>
                  </w:tcMar>
                </w:tcPr>
                <w:p w14:paraId="5223E7E4" w14:textId="77777777" w:rsidR="002A1834" w:rsidRPr="00387A38" w:rsidRDefault="002A1834" w:rsidP="002A1834">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 xml:space="preserve">Additional barriers </w:t>
                  </w:r>
                  <w:r w:rsidRPr="00387A38">
                    <w:rPr>
                      <w:rFonts w:eastAsia="Times New Roman" w:cstheme="minorHAnsi"/>
                      <w:i/>
                      <w:color w:val="0D0D0D"/>
                      <w:lang w:eastAsia="en-GB"/>
                    </w:rPr>
                    <w:t>(including issues which also require action outside school, such as low attendance rates)</w:t>
                  </w:r>
                </w:p>
              </w:tc>
            </w:tr>
            <w:tr w:rsidR="002A1834" w:rsidRPr="00387A38" w14:paraId="5E5CE9AE" w14:textId="77777777" w:rsidTr="002A1834">
              <w:trPr>
                <w:trHeight w:hRule="exact" w:val="340"/>
              </w:trPr>
              <w:tc>
                <w:tcPr>
                  <w:tcW w:w="1156" w:type="dxa"/>
                  <w:gridSpan w:val="2"/>
                  <w:shd w:val="clear" w:color="auto" w:fill="auto"/>
                  <w:tcMar>
                    <w:top w:w="57" w:type="dxa"/>
                    <w:bottom w:w="57" w:type="dxa"/>
                  </w:tcMar>
                </w:tcPr>
                <w:p w14:paraId="50C1AB72" w14:textId="77777777" w:rsidR="002A1834" w:rsidRPr="00387A38" w:rsidRDefault="002A1834" w:rsidP="002A1834">
                  <w:pPr>
                    <w:tabs>
                      <w:tab w:val="left" w:pos="60"/>
                      <w:tab w:val="left" w:pos="284"/>
                    </w:tabs>
                    <w:spacing w:after="240" w:line="288" w:lineRule="auto"/>
                    <w:ind w:left="426" w:hanging="321"/>
                    <w:rPr>
                      <w:rFonts w:eastAsia="Times New Roman" w:cstheme="minorHAnsi"/>
                      <w:b/>
                      <w:color w:val="0D0D0D"/>
                      <w:lang w:eastAsia="en-GB"/>
                    </w:rPr>
                  </w:pPr>
                  <w:r w:rsidRPr="00387A38">
                    <w:rPr>
                      <w:rFonts w:eastAsia="Times New Roman" w:cstheme="minorHAnsi"/>
                      <w:b/>
                      <w:color w:val="0D0D0D"/>
                      <w:lang w:eastAsia="en-GB"/>
                    </w:rPr>
                    <w:t xml:space="preserve">D. </w:t>
                  </w:r>
                </w:p>
              </w:tc>
              <w:tc>
                <w:tcPr>
                  <w:tcW w:w="14555" w:type="dxa"/>
                  <w:gridSpan w:val="2"/>
                  <w:shd w:val="clear" w:color="auto" w:fill="auto"/>
                </w:tcPr>
                <w:p w14:paraId="30DB0BB5"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Attendance</w:t>
                  </w:r>
                </w:p>
              </w:tc>
            </w:tr>
            <w:tr w:rsidR="002A1834" w:rsidRPr="00387A38" w14:paraId="452A7E38" w14:textId="77777777" w:rsidTr="002A1834">
              <w:trPr>
                <w:trHeight w:hRule="exact" w:val="340"/>
              </w:trPr>
              <w:tc>
                <w:tcPr>
                  <w:tcW w:w="11818" w:type="dxa"/>
                  <w:gridSpan w:val="3"/>
                  <w:shd w:val="clear" w:color="auto" w:fill="CFDCE3"/>
                  <w:tcMar>
                    <w:top w:w="57" w:type="dxa"/>
                    <w:bottom w:w="57" w:type="dxa"/>
                  </w:tcMar>
                </w:tcPr>
                <w:p w14:paraId="2D7DAAA1" w14:textId="77777777" w:rsidR="002A1834" w:rsidRPr="00387A38" w:rsidRDefault="002A1834" w:rsidP="002A1834">
                  <w:pPr>
                    <w:numPr>
                      <w:ilvl w:val="0"/>
                      <w:numId w:val="4"/>
                    </w:numPr>
                    <w:spacing w:after="240" w:line="288" w:lineRule="auto"/>
                    <w:ind w:left="567"/>
                    <w:contextualSpacing/>
                    <w:rPr>
                      <w:rFonts w:eastAsia="Times New Roman" w:cstheme="minorHAnsi"/>
                      <w:b/>
                      <w:color w:val="0D0D0D"/>
                      <w:lang w:eastAsia="en-GB"/>
                    </w:rPr>
                  </w:pPr>
                  <w:r w:rsidRPr="00387A38">
                    <w:rPr>
                      <w:rFonts w:eastAsia="Times New Roman" w:cstheme="minorHAnsi"/>
                      <w:b/>
                      <w:noProof/>
                      <w:color w:val="0D0D0D"/>
                      <w:lang w:eastAsia="en-GB"/>
                    </w:rPr>
                    <w:t>Intended</w:t>
                  </w:r>
                  <w:r w:rsidRPr="00387A38">
                    <w:rPr>
                      <w:rFonts w:eastAsia="Times New Roman" w:cstheme="minorHAnsi"/>
                      <w:b/>
                      <w:color w:val="0D0D0D"/>
                      <w:lang w:eastAsia="en-GB"/>
                    </w:rPr>
                    <w:t xml:space="preserve"> outcomes </w:t>
                  </w:r>
                  <w:r w:rsidRPr="00387A38">
                    <w:rPr>
                      <w:rFonts w:eastAsia="Times New Roman" w:cstheme="minorHAnsi"/>
                      <w:i/>
                      <w:color w:val="0D0D0D"/>
                      <w:lang w:eastAsia="en-GB"/>
                    </w:rPr>
                    <w:t>(specific outcomes and how they will be measured)</w:t>
                  </w:r>
                </w:p>
              </w:tc>
              <w:tc>
                <w:tcPr>
                  <w:tcW w:w="3893" w:type="dxa"/>
                  <w:shd w:val="clear" w:color="auto" w:fill="CFDCE3"/>
                </w:tcPr>
                <w:p w14:paraId="4907A3FA" w14:textId="77777777" w:rsidR="002A1834" w:rsidRPr="00387A38" w:rsidRDefault="002A1834" w:rsidP="002A1834">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 xml:space="preserve">Success criteria </w:t>
                  </w:r>
                </w:p>
              </w:tc>
            </w:tr>
            <w:tr w:rsidR="002A1834" w:rsidRPr="00387A38" w14:paraId="0DCA044B" w14:textId="77777777" w:rsidTr="001818ED">
              <w:trPr>
                <w:trHeight w:hRule="exact" w:val="1210"/>
              </w:trPr>
              <w:tc>
                <w:tcPr>
                  <w:tcW w:w="1111" w:type="dxa"/>
                  <w:shd w:val="clear" w:color="auto" w:fill="auto"/>
                  <w:tcMar>
                    <w:top w:w="57" w:type="dxa"/>
                    <w:bottom w:w="57" w:type="dxa"/>
                  </w:tcMar>
                </w:tcPr>
                <w:p w14:paraId="0A39005D" w14:textId="77777777" w:rsidR="002A1834" w:rsidRPr="00387A38" w:rsidRDefault="002A1834" w:rsidP="002A1834">
                  <w:pPr>
                    <w:numPr>
                      <w:ilvl w:val="0"/>
                      <w:numId w:val="5"/>
                    </w:numPr>
                    <w:tabs>
                      <w:tab w:val="left" w:pos="142"/>
                    </w:tabs>
                    <w:spacing w:after="0" w:line="240" w:lineRule="auto"/>
                    <w:ind w:left="426"/>
                    <w:jc w:val="both"/>
                    <w:rPr>
                      <w:rFonts w:eastAsia="Times New Roman" w:cstheme="minorHAnsi"/>
                      <w:b/>
                      <w:color w:val="0D0D0D"/>
                      <w:lang w:eastAsia="en-GB"/>
                    </w:rPr>
                  </w:pPr>
                </w:p>
              </w:tc>
              <w:tc>
                <w:tcPr>
                  <w:tcW w:w="10707" w:type="dxa"/>
                  <w:gridSpan w:val="2"/>
                  <w:shd w:val="clear" w:color="auto" w:fill="auto"/>
                  <w:tcMar>
                    <w:top w:w="57" w:type="dxa"/>
                    <w:bottom w:w="57" w:type="dxa"/>
                  </w:tcMar>
                </w:tcPr>
                <w:p w14:paraId="47CFB757"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 Premium children to achieve ELG at end of Year R in CLL</w:t>
                  </w:r>
                </w:p>
                <w:p w14:paraId="06B9705B"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 Premium Children to achieve ARE in writing and reading</w:t>
                  </w:r>
                </w:p>
              </w:tc>
              <w:tc>
                <w:tcPr>
                  <w:tcW w:w="3893" w:type="dxa"/>
                  <w:shd w:val="clear" w:color="auto" w:fill="auto"/>
                </w:tcPr>
                <w:p w14:paraId="13180E2E"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80% to achieve ELG in CLL</w:t>
                  </w:r>
                </w:p>
                <w:p w14:paraId="1CE4BA41"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75% to achieve ARE in Writing and Reading at end of KS1</w:t>
                  </w:r>
                </w:p>
              </w:tc>
            </w:tr>
            <w:tr w:rsidR="002A1834" w:rsidRPr="00387A38" w14:paraId="29EC8B61" w14:textId="77777777" w:rsidTr="002A1834">
              <w:trPr>
                <w:trHeight w:hRule="exact" w:val="783"/>
              </w:trPr>
              <w:tc>
                <w:tcPr>
                  <w:tcW w:w="1111" w:type="dxa"/>
                  <w:shd w:val="clear" w:color="auto" w:fill="auto"/>
                  <w:tcMar>
                    <w:top w:w="57" w:type="dxa"/>
                    <w:bottom w:w="57" w:type="dxa"/>
                  </w:tcMar>
                </w:tcPr>
                <w:p w14:paraId="1A1358F6" w14:textId="77777777" w:rsidR="002A1834" w:rsidRPr="00387A38" w:rsidRDefault="002A1834" w:rsidP="002A1834">
                  <w:pPr>
                    <w:numPr>
                      <w:ilvl w:val="0"/>
                      <w:numId w:val="5"/>
                    </w:numPr>
                    <w:tabs>
                      <w:tab w:val="left" w:pos="142"/>
                    </w:tabs>
                    <w:spacing w:after="0" w:line="240" w:lineRule="auto"/>
                    <w:ind w:left="426"/>
                    <w:jc w:val="both"/>
                    <w:rPr>
                      <w:rFonts w:eastAsia="Times New Roman" w:cstheme="minorHAnsi"/>
                      <w:b/>
                      <w:color w:val="0D0D0D"/>
                      <w:lang w:eastAsia="en-GB"/>
                    </w:rPr>
                  </w:pPr>
                </w:p>
              </w:tc>
              <w:tc>
                <w:tcPr>
                  <w:tcW w:w="10707" w:type="dxa"/>
                  <w:gridSpan w:val="2"/>
                  <w:shd w:val="clear" w:color="auto" w:fill="auto"/>
                  <w:tcMar>
                    <w:top w:w="57" w:type="dxa"/>
                    <w:bottom w:w="57" w:type="dxa"/>
                  </w:tcMar>
                </w:tcPr>
                <w:p w14:paraId="7348932E"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 Premium Children to achieve a good rate of progress in PSED</w:t>
                  </w:r>
                </w:p>
              </w:tc>
              <w:tc>
                <w:tcPr>
                  <w:tcW w:w="3893" w:type="dxa"/>
                  <w:shd w:val="clear" w:color="auto" w:fill="auto"/>
                </w:tcPr>
                <w:p w14:paraId="4243464B"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80% to achieve 3 plus progress in PSED at end of Year R</w:t>
                  </w:r>
                </w:p>
              </w:tc>
            </w:tr>
            <w:tr w:rsidR="002A1834" w:rsidRPr="00387A38" w14:paraId="6E825A86" w14:textId="77777777" w:rsidTr="001818ED">
              <w:trPr>
                <w:trHeight w:hRule="exact" w:val="673"/>
              </w:trPr>
              <w:tc>
                <w:tcPr>
                  <w:tcW w:w="1111" w:type="dxa"/>
                  <w:shd w:val="clear" w:color="auto" w:fill="auto"/>
                  <w:tcMar>
                    <w:top w:w="57" w:type="dxa"/>
                    <w:bottom w:w="57" w:type="dxa"/>
                  </w:tcMar>
                </w:tcPr>
                <w:p w14:paraId="72ABE3CC" w14:textId="77777777" w:rsidR="002A1834" w:rsidRPr="00387A38" w:rsidRDefault="002A1834" w:rsidP="002A1834">
                  <w:pPr>
                    <w:tabs>
                      <w:tab w:val="left" w:pos="142"/>
                    </w:tabs>
                    <w:spacing w:after="0" w:line="240" w:lineRule="auto"/>
                    <w:jc w:val="both"/>
                    <w:rPr>
                      <w:rFonts w:eastAsia="Times New Roman" w:cstheme="minorHAnsi"/>
                      <w:b/>
                      <w:color w:val="0D0D0D"/>
                      <w:lang w:eastAsia="en-GB"/>
                    </w:rPr>
                  </w:pPr>
                  <w:r w:rsidRPr="00387A38">
                    <w:rPr>
                      <w:rFonts w:eastAsia="Times New Roman" w:cstheme="minorHAnsi"/>
                      <w:b/>
                      <w:color w:val="0D0D0D"/>
                      <w:lang w:eastAsia="en-GB"/>
                    </w:rPr>
                    <w:t>Ba</w:t>
                  </w:r>
                </w:p>
              </w:tc>
              <w:tc>
                <w:tcPr>
                  <w:tcW w:w="10707" w:type="dxa"/>
                  <w:gridSpan w:val="2"/>
                  <w:shd w:val="clear" w:color="auto" w:fill="auto"/>
                  <w:tcMar>
                    <w:top w:w="57" w:type="dxa"/>
                    <w:bottom w:w="57" w:type="dxa"/>
                  </w:tcMar>
                </w:tcPr>
                <w:p w14:paraId="474F07F6"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 Premium children to achieve ARE in Reading, Writing and Maths</w:t>
                  </w:r>
                </w:p>
              </w:tc>
              <w:tc>
                <w:tcPr>
                  <w:tcW w:w="3893" w:type="dxa"/>
                  <w:shd w:val="clear" w:color="auto" w:fill="auto"/>
                </w:tcPr>
                <w:p w14:paraId="3DF15623"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75% to achieve ARE in Reading Writing and Maths</w:t>
                  </w:r>
                </w:p>
              </w:tc>
            </w:tr>
            <w:tr w:rsidR="002A1834" w:rsidRPr="00387A38" w14:paraId="7FE31B13" w14:textId="77777777" w:rsidTr="002A1834">
              <w:trPr>
                <w:trHeight w:hRule="exact" w:val="340"/>
              </w:trPr>
              <w:tc>
                <w:tcPr>
                  <w:tcW w:w="1111" w:type="dxa"/>
                  <w:shd w:val="clear" w:color="auto" w:fill="auto"/>
                  <w:tcMar>
                    <w:top w:w="57" w:type="dxa"/>
                    <w:bottom w:w="57" w:type="dxa"/>
                  </w:tcMar>
                </w:tcPr>
                <w:p w14:paraId="19D7B068" w14:textId="77777777" w:rsidR="002A1834" w:rsidRPr="00387A38" w:rsidRDefault="002A1834" w:rsidP="002A1834">
                  <w:pPr>
                    <w:numPr>
                      <w:ilvl w:val="0"/>
                      <w:numId w:val="5"/>
                    </w:numPr>
                    <w:tabs>
                      <w:tab w:val="left" w:pos="142"/>
                    </w:tabs>
                    <w:spacing w:after="0" w:line="240" w:lineRule="auto"/>
                    <w:ind w:left="426"/>
                    <w:jc w:val="both"/>
                    <w:rPr>
                      <w:rFonts w:eastAsia="Times New Roman" w:cstheme="minorHAnsi"/>
                      <w:b/>
                      <w:color w:val="0D0D0D"/>
                      <w:lang w:eastAsia="en-GB"/>
                    </w:rPr>
                  </w:pPr>
                </w:p>
              </w:tc>
              <w:tc>
                <w:tcPr>
                  <w:tcW w:w="10707" w:type="dxa"/>
                  <w:gridSpan w:val="2"/>
                  <w:shd w:val="clear" w:color="auto" w:fill="auto"/>
                  <w:tcMar>
                    <w:top w:w="57" w:type="dxa"/>
                    <w:bottom w:w="57" w:type="dxa"/>
                  </w:tcMar>
                </w:tcPr>
                <w:p w14:paraId="029744A6"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 Premium children to achieve ELG at end of Year R in Maths</w:t>
                  </w:r>
                </w:p>
              </w:tc>
              <w:tc>
                <w:tcPr>
                  <w:tcW w:w="3893" w:type="dxa"/>
                  <w:shd w:val="clear" w:color="auto" w:fill="auto"/>
                </w:tcPr>
                <w:p w14:paraId="003156FF"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60 % to achieve ELG in maths</w:t>
                  </w:r>
                </w:p>
              </w:tc>
            </w:tr>
            <w:tr w:rsidR="002A1834" w:rsidRPr="00387A38" w14:paraId="0146CEE9" w14:textId="77777777" w:rsidTr="002A1834">
              <w:trPr>
                <w:trHeight w:hRule="exact" w:val="969"/>
              </w:trPr>
              <w:tc>
                <w:tcPr>
                  <w:tcW w:w="1111" w:type="dxa"/>
                  <w:shd w:val="clear" w:color="auto" w:fill="auto"/>
                  <w:tcMar>
                    <w:top w:w="57" w:type="dxa"/>
                    <w:bottom w:w="57" w:type="dxa"/>
                  </w:tcMar>
                </w:tcPr>
                <w:p w14:paraId="46929FB5" w14:textId="77777777" w:rsidR="002A1834" w:rsidRPr="00387A38" w:rsidRDefault="002A1834" w:rsidP="002A1834">
                  <w:pPr>
                    <w:numPr>
                      <w:ilvl w:val="0"/>
                      <w:numId w:val="5"/>
                    </w:numPr>
                    <w:tabs>
                      <w:tab w:val="left" w:pos="142"/>
                    </w:tabs>
                    <w:spacing w:after="0" w:line="240" w:lineRule="auto"/>
                    <w:ind w:left="426"/>
                    <w:jc w:val="both"/>
                    <w:rPr>
                      <w:rFonts w:eastAsia="Times New Roman" w:cstheme="minorHAnsi"/>
                      <w:b/>
                      <w:color w:val="0D0D0D"/>
                      <w:lang w:eastAsia="en-GB"/>
                    </w:rPr>
                  </w:pPr>
                </w:p>
              </w:tc>
              <w:tc>
                <w:tcPr>
                  <w:tcW w:w="10707" w:type="dxa"/>
                  <w:gridSpan w:val="2"/>
                  <w:shd w:val="clear" w:color="auto" w:fill="auto"/>
                  <w:tcMar>
                    <w:top w:w="57" w:type="dxa"/>
                    <w:bottom w:w="57" w:type="dxa"/>
                  </w:tcMar>
                </w:tcPr>
                <w:p w14:paraId="0205BD7F"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Pupil Premium children to achieve a good attendance rate</w:t>
                  </w:r>
                </w:p>
              </w:tc>
              <w:tc>
                <w:tcPr>
                  <w:tcW w:w="3893" w:type="dxa"/>
                  <w:shd w:val="clear" w:color="auto" w:fill="auto"/>
                </w:tcPr>
                <w:p w14:paraId="31436357" w14:textId="77777777" w:rsidR="002A1834" w:rsidRPr="00387A38" w:rsidRDefault="002A1834" w:rsidP="002A1834">
                  <w:pPr>
                    <w:spacing w:after="240" w:line="288" w:lineRule="auto"/>
                    <w:rPr>
                      <w:rFonts w:eastAsia="Times New Roman" w:cstheme="minorHAnsi"/>
                      <w:color w:val="0D0D0D"/>
                      <w:lang w:eastAsia="en-GB"/>
                    </w:rPr>
                  </w:pPr>
                  <w:r w:rsidRPr="00387A38">
                    <w:rPr>
                      <w:rFonts w:eastAsia="Times New Roman" w:cstheme="minorHAnsi"/>
                      <w:color w:val="0D0D0D"/>
                      <w:lang w:eastAsia="en-GB"/>
                    </w:rPr>
                    <w:t>80% of pupil premium children to be at 96% plus</w:t>
                  </w:r>
                </w:p>
              </w:tc>
            </w:tr>
          </w:tbl>
          <w:p w14:paraId="147C8402" w14:textId="1E3F6471" w:rsidR="002A1834" w:rsidRDefault="002A1834" w:rsidP="002A1834">
            <w:pPr>
              <w:spacing w:after="0" w:line="288" w:lineRule="auto"/>
              <w:rPr>
                <w:rFonts w:eastAsia="Times New Roman" w:cstheme="minorHAnsi"/>
                <w:color w:val="0D0D0D"/>
                <w:lang w:eastAsia="en-GB"/>
              </w:rPr>
            </w:pPr>
          </w:p>
          <w:p w14:paraId="00FD0F2F" w14:textId="77777777" w:rsidR="001818ED" w:rsidRPr="00387A38" w:rsidRDefault="001818ED" w:rsidP="002A1834">
            <w:pPr>
              <w:spacing w:after="0" w:line="288" w:lineRule="auto"/>
              <w:rPr>
                <w:rFonts w:eastAsia="Times New Roman" w:cstheme="minorHAnsi"/>
                <w:color w:val="0D0D0D"/>
                <w:lang w:eastAsia="en-GB"/>
              </w:rPr>
            </w:pPr>
          </w:p>
          <w:p w14:paraId="464FFBCE" w14:textId="77777777" w:rsidR="002A1834" w:rsidRPr="00387A38" w:rsidRDefault="002A1834" w:rsidP="002A1834">
            <w:pPr>
              <w:numPr>
                <w:ilvl w:val="0"/>
                <w:numId w:val="4"/>
              </w:numPr>
              <w:spacing w:after="0" w:line="240" w:lineRule="auto"/>
              <w:ind w:left="426" w:hanging="284"/>
              <w:rPr>
                <w:rFonts w:eastAsia="Times New Roman" w:cstheme="minorHAnsi"/>
                <w:b/>
                <w:color w:val="0D0D0D"/>
                <w:lang w:eastAsia="en-GB"/>
              </w:rPr>
            </w:pPr>
          </w:p>
        </w:tc>
      </w:tr>
    </w:tbl>
    <w:p w14:paraId="299186FE" w14:textId="63E65719" w:rsidR="002A1834" w:rsidRPr="00387A38" w:rsidRDefault="002A1834">
      <w:pPr>
        <w:rPr>
          <w:rFonts w:cstheme="minorHAnsi"/>
        </w:rPr>
      </w:pPr>
      <w:r w:rsidRPr="00387A38">
        <w:rPr>
          <w:rFonts w:cstheme="minorHAnsi"/>
        </w:rPr>
        <w:br w:type="page"/>
      </w:r>
    </w:p>
    <w:p w14:paraId="16A857BD" w14:textId="119B6145" w:rsidR="0093438D" w:rsidRPr="00387A38" w:rsidRDefault="0093438D">
      <w:pPr>
        <w:rPr>
          <w:rFonts w:cstheme="minorHAnsi"/>
          <w:b/>
        </w:rPr>
      </w:pPr>
      <w:r w:rsidRPr="00387A38">
        <w:rPr>
          <w:rFonts w:cstheme="minorHAnsi"/>
          <w:b/>
        </w:rPr>
        <w:t>Due to COVID 19 this plan has not been evaluated as there is no end of year data.  This will be continued for the 2020-2021 academic year.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4"/>
        <w:gridCol w:w="2126"/>
        <w:gridCol w:w="3544"/>
        <w:gridCol w:w="3260"/>
        <w:gridCol w:w="1417"/>
        <w:gridCol w:w="2835"/>
      </w:tblGrid>
      <w:tr w:rsidR="004D387E" w:rsidRPr="00387A38" w14:paraId="418F21B9" w14:textId="77777777" w:rsidTr="002A1834">
        <w:trPr>
          <w:trHeight w:hRule="exact" w:val="340"/>
        </w:trPr>
        <w:tc>
          <w:tcPr>
            <w:tcW w:w="15417" w:type="dxa"/>
            <w:gridSpan w:val="7"/>
            <w:shd w:val="clear" w:color="auto" w:fill="D5DCE4" w:themeFill="text2" w:themeFillTint="33"/>
            <w:tcMar>
              <w:top w:w="57" w:type="dxa"/>
              <w:bottom w:w="57" w:type="dxa"/>
            </w:tcMar>
          </w:tcPr>
          <w:p w14:paraId="09FCC7F1" w14:textId="799A252F" w:rsidR="004D387E" w:rsidRPr="00387A38" w:rsidRDefault="004D387E" w:rsidP="002A1834">
            <w:pPr>
              <w:pStyle w:val="ListParagraph"/>
              <w:numPr>
                <w:ilvl w:val="0"/>
                <w:numId w:val="14"/>
              </w:numPr>
              <w:spacing w:after="0" w:line="240" w:lineRule="auto"/>
              <w:rPr>
                <w:rFonts w:eastAsia="Times New Roman" w:cstheme="minorHAnsi"/>
                <w:b/>
                <w:color w:val="0D0D0D"/>
                <w:lang w:eastAsia="en-GB"/>
              </w:rPr>
            </w:pPr>
            <w:r w:rsidRPr="00387A38">
              <w:rPr>
                <w:rFonts w:eastAsia="Times New Roman" w:cstheme="minorHAnsi"/>
                <w:b/>
                <w:color w:val="0D0D0D"/>
                <w:lang w:eastAsia="en-GB"/>
              </w:rPr>
              <w:t xml:space="preserve">Planned expenditure </w:t>
            </w:r>
          </w:p>
        </w:tc>
      </w:tr>
      <w:tr w:rsidR="004D387E" w:rsidRPr="00387A38" w14:paraId="544B0F25" w14:textId="77777777" w:rsidTr="00265912">
        <w:trPr>
          <w:trHeight w:hRule="exact" w:val="495"/>
        </w:trPr>
        <w:tc>
          <w:tcPr>
            <w:tcW w:w="1951" w:type="dxa"/>
            <w:shd w:val="clear" w:color="auto" w:fill="auto"/>
            <w:tcMar>
              <w:top w:w="57" w:type="dxa"/>
              <w:bottom w:w="57" w:type="dxa"/>
            </w:tcMar>
          </w:tcPr>
          <w:p w14:paraId="2B0D8063" w14:textId="2854CC18" w:rsidR="004D387E" w:rsidRPr="00387A38" w:rsidRDefault="007D2A3B" w:rsidP="00265912">
            <w:pPr>
              <w:spacing w:after="360" w:line="288" w:lineRule="auto"/>
              <w:ind w:hanging="360"/>
              <w:jc w:val="center"/>
              <w:rPr>
                <w:rFonts w:eastAsia="Times New Roman" w:cstheme="minorHAnsi"/>
                <w:b/>
                <w:color w:val="0D0D0D"/>
                <w:lang w:eastAsia="en-GB"/>
              </w:rPr>
            </w:pPr>
            <w:r w:rsidRPr="00387A38">
              <w:rPr>
                <w:rFonts w:eastAsia="Times New Roman" w:cstheme="minorHAnsi"/>
                <w:b/>
                <w:color w:val="0D0D0D"/>
                <w:lang w:eastAsia="en-GB"/>
              </w:rPr>
              <w:t>A Ac</w:t>
            </w:r>
            <w:r w:rsidR="004D387E" w:rsidRPr="00387A38">
              <w:rPr>
                <w:rFonts w:eastAsia="Times New Roman" w:cstheme="minorHAnsi"/>
                <w:b/>
                <w:color w:val="0D0D0D"/>
                <w:lang w:eastAsia="en-GB"/>
              </w:rPr>
              <w:t>ademic year</w:t>
            </w:r>
          </w:p>
        </w:tc>
        <w:tc>
          <w:tcPr>
            <w:tcW w:w="13466" w:type="dxa"/>
            <w:gridSpan w:val="6"/>
            <w:shd w:val="clear" w:color="auto" w:fill="D5DCE4" w:themeFill="text2" w:themeFillTint="33"/>
          </w:tcPr>
          <w:p w14:paraId="184254A4" w14:textId="2DB87F7B" w:rsidR="00BC508C" w:rsidRPr="00387A38" w:rsidRDefault="00BC508C" w:rsidP="00BC508C">
            <w:pPr>
              <w:spacing w:after="120" w:line="288" w:lineRule="auto"/>
              <w:ind w:left="425"/>
              <w:rPr>
                <w:rFonts w:eastAsia="Times New Roman" w:cstheme="minorHAnsi"/>
                <w:b/>
                <w:color w:val="0D0D0D"/>
                <w:lang w:eastAsia="en-GB"/>
              </w:rPr>
            </w:pPr>
            <w:r w:rsidRPr="00387A38">
              <w:rPr>
                <w:rFonts w:eastAsia="Times New Roman" w:cstheme="minorHAnsi"/>
                <w:b/>
                <w:color w:val="0D0D0D"/>
                <w:lang w:eastAsia="en-GB"/>
              </w:rPr>
              <w:t>2020/2021                                                                                                                Allocated Pupil Premium £ 42,210</w:t>
            </w:r>
          </w:p>
          <w:p w14:paraId="40032910" w14:textId="70835116" w:rsidR="00BC508C" w:rsidRPr="00387A38" w:rsidRDefault="00BC508C" w:rsidP="004D387E">
            <w:pPr>
              <w:spacing w:after="360" w:line="288" w:lineRule="auto"/>
              <w:ind w:left="426"/>
              <w:rPr>
                <w:rFonts w:eastAsia="Times New Roman" w:cstheme="minorHAnsi"/>
                <w:b/>
                <w:color w:val="0D0D0D"/>
                <w:lang w:eastAsia="en-GB"/>
              </w:rPr>
            </w:pPr>
          </w:p>
        </w:tc>
      </w:tr>
      <w:tr w:rsidR="004D387E" w:rsidRPr="00387A38" w14:paraId="798BE85F" w14:textId="77777777" w:rsidTr="004739DC">
        <w:trPr>
          <w:trHeight w:hRule="exact" w:val="795"/>
        </w:trPr>
        <w:tc>
          <w:tcPr>
            <w:tcW w:w="15417" w:type="dxa"/>
            <w:gridSpan w:val="7"/>
            <w:shd w:val="clear" w:color="auto" w:fill="CFDCE3"/>
            <w:tcMar>
              <w:top w:w="57" w:type="dxa"/>
              <w:bottom w:w="57" w:type="dxa"/>
            </w:tcMar>
          </w:tcPr>
          <w:p w14:paraId="5E90F174" w14:textId="77777777" w:rsidR="004D387E" w:rsidRPr="00387A38" w:rsidRDefault="004D387E" w:rsidP="004D387E">
            <w:pPr>
              <w:spacing w:after="240" w:line="288" w:lineRule="auto"/>
              <w:rPr>
                <w:rFonts w:eastAsia="Times New Roman" w:cstheme="minorHAnsi"/>
                <w:color w:val="0D0D0D"/>
                <w:lang w:eastAsia="en-GB"/>
              </w:rPr>
            </w:pPr>
            <w:r w:rsidRPr="00387A38">
              <w:rPr>
                <w:rFonts w:eastAsia="Times New Roman" w:cstheme="minorHAnsi"/>
                <w:color w:val="0D0D0D"/>
                <w:lang w:eastAsia="en-GB"/>
              </w:rPr>
              <w:t>The three headings enable you to demonstrate how you are using the Pupil Premium to improve classroom pedagogy, provide targeted support and support whole school strategies</w:t>
            </w:r>
          </w:p>
        </w:tc>
      </w:tr>
      <w:tr w:rsidR="004D387E" w:rsidRPr="00387A38" w14:paraId="4F7AF936" w14:textId="77777777" w:rsidTr="004739DC">
        <w:trPr>
          <w:trHeight w:hRule="exact" w:val="512"/>
        </w:trPr>
        <w:tc>
          <w:tcPr>
            <w:tcW w:w="15417" w:type="dxa"/>
            <w:gridSpan w:val="7"/>
            <w:shd w:val="clear" w:color="auto" w:fill="FFFFFF"/>
            <w:tcMar>
              <w:top w:w="57" w:type="dxa"/>
              <w:bottom w:w="57" w:type="dxa"/>
            </w:tcMar>
          </w:tcPr>
          <w:p w14:paraId="075E80AC" w14:textId="77777777" w:rsidR="004D387E" w:rsidRPr="00387A38" w:rsidRDefault="004D387E" w:rsidP="004D387E">
            <w:pPr>
              <w:numPr>
                <w:ilvl w:val="0"/>
                <w:numId w:val="2"/>
              </w:numPr>
              <w:spacing w:after="0" w:line="240" w:lineRule="auto"/>
              <w:ind w:left="426" w:hanging="142"/>
              <w:rPr>
                <w:rFonts w:eastAsia="Times New Roman" w:cstheme="minorHAnsi"/>
                <w:b/>
                <w:color w:val="0D0D0D"/>
                <w:lang w:eastAsia="en-GB"/>
              </w:rPr>
            </w:pPr>
            <w:r w:rsidRPr="00387A38">
              <w:rPr>
                <w:rFonts w:eastAsia="Times New Roman" w:cstheme="minorHAnsi"/>
                <w:b/>
                <w:color w:val="0D0D0D"/>
                <w:lang w:eastAsia="en-GB"/>
              </w:rPr>
              <w:t>Quality of teaching for all</w:t>
            </w:r>
          </w:p>
        </w:tc>
      </w:tr>
      <w:tr w:rsidR="004D387E" w:rsidRPr="00387A38" w14:paraId="448CD75B" w14:textId="77777777" w:rsidTr="004739DC">
        <w:trPr>
          <w:trHeight w:hRule="exact" w:val="765"/>
        </w:trPr>
        <w:tc>
          <w:tcPr>
            <w:tcW w:w="2235" w:type="dxa"/>
            <w:gridSpan w:val="2"/>
            <w:shd w:val="clear" w:color="auto" w:fill="auto"/>
            <w:tcMar>
              <w:top w:w="57" w:type="dxa"/>
              <w:bottom w:w="57" w:type="dxa"/>
            </w:tcMar>
          </w:tcPr>
          <w:p w14:paraId="3BB76555"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Action</w:t>
            </w:r>
          </w:p>
        </w:tc>
        <w:tc>
          <w:tcPr>
            <w:tcW w:w="2126" w:type="dxa"/>
            <w:shd w:val="clear" w:color="auto" w:fill="auto"/>
            <w:tcMar>
              <w:top w:w="57" w:type="dxa"/>
              <w:bottom w:w="57" w:type="dxa"/>
            </w:tcMar>
          </w:tcPr>
          <w:p w14:paraId="05B74A1F"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Intended outcome</w:t>
            </w:r>
          </w:p>
        </w:tc>
        <w:tc>
          <w:tcPr>
            <w:tcW w:w="3544" w:type="dxa"/>
            <w:shd w:val="clear" w:color="auto" w:fill="auto"/>
            <w:tcMar>
              <w:top w:w="57" w:type="dxa"/>
              <w:bottom w:w="57" w:type="dxa"/>
            </w:tcMar>
          </w:tcPr>
          <w:p w14:paraId="63A32B60" w14:textId="59AF87A3"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What is the evidence and rationale for this choice?</w:t>
            </w:r>
          </w:p>
        </w:tc>
        <w:tc>
          <w:tcPr>
            <w:tcW w:w="3260" w:type="dxa"/>
            <w:shd w:val="clear" w:color="auto" w:fill="auto"/>
            <w:tcMar>
              <w:top w:w="57" w:type="dxa"/>
              <w:bottom w:w="57" w:type="dxa"/>
            </w:tcMar>
          </w:tcPr>
          <w:p w14:paraId="05C3F0D9"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How will you ensure it is implemented well?</w:t>
            </w:r>
          </w:p>
        </w:tc>
        <w:tc>
          <w:tcPr>
            <w:tcW w:w="1417" w:type="dxa"/>
            <w:shd w:val="clear" w:color="auto" w:fill="auto"/>
          </w:tcPr>
          <w:p w14:paraId="48FB68AF"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Staff lead</w:t>
            </w:r>
          </w:p>
        </w:tc>
        <w:tc>
          <w:tcPr>
            <w:tcW w:w="2835" w:type="dxa"/>
            <w:shd w:val="clear" w:color="auto" w:fill="auto"/>
          </w:tcPr>
          <w:p w14:paraId="6FEBCFB9" w14:textId="77777777" w:rsidR="004D387E" w:rsidRPr="00387A38" w:rsidRDefault="004D387E" w:rsidP="004D387E">
            <w:pPr>
              <w:spacing w:after="0" w:line="288" w:lineRule="auto"/>
              <w:rPr>
                <w:rFonts w:eastAsia="Times New Roman" w:cstheme="minorHAnsi"/>
                <w:b/>
                <w:color w:val="0D0D0D"/>
                <w:lang w:eastAsia="en-GB"/>
              </w:rPr>
            </w:pPr>
            <w:r w:rsidRPr="00387A38">
              <w:rPr>
                <w:rFonts w:eastAsia="Times New Roman" w:cstheme="minorHAnsi"/>
                <w:b/>
                <w:color w:val="0D0D0D"/>
                <w:lang w:eastAsia="en-GB"/>
              </w:rPr>
              <w:t>When will you review implementation?</w:t>
            </w:r>
          </w:p>
        </w:tc>
      </w:tr>
      <w:tr w:rsidR="004D387E" w:rsidRPr="00387A38" w14:paraId="0DE8A9F0" w14:textId="77777777" w:rsidTr="001818ED">
        <w:trPr>
          <w:trHeight w:hRule="exact" w:val="1797"/>
        </w:trPr>
        <w:tc>
          <w:tcPr>
            <w:tcW w:w="2235" w:type="dxa"/>
            <w:gridSpan w:val="2"/>
            <w:shd w:val="clear" w:color="auto" w:fill="auto"/>
            <w:tcMar>
              <w:top w:w="57" w:type="dxa"/>
              <w:bottom w:w="57" w:type="dxa"/>
            </w:tcMar>
          </w:tcPr>
          <w:p w14:paraId="6A2E8E4E" w14:textId="11930CA1" w:rsidR="004D387E" w:rsidRPr="00387A38" w:rsidRDefault="00372A11" w:rsidP="004D387E">
            <w:pPr>
              <w:spacing w:after="0" w:line="288" w:lineRule="auto"/>
              <w:rPr>
                <w:rFonts w:eastAsia="Times New Roman" w:cstheme="minorHAnsi"/>
                <w:color w:val="0D0D0D"/>
                <w:lang w:eastAsia="en-GB"/>
              </w:rPr>
            </w:pPr>
            <w:r w:rsidRPr="00387A38">
              <w:rPr>
                <w:rFonts w:eastAsia="Times New Roman" w:cstheme="minorHAnsi"/>
                <w:color w:val="0D0D0D"/>
                <w:lang w:eastAsia="en-GB"/>
              </w:rPr>
              <w:t>Provision of high quality</w:t>
            </w:r>
            <w:r w:rsidR="00663F78" w:rsidRPr="00387A38">
              <w:rPr>
                <w:rFonts w:eastAsia="Times New Roman" w:cstheme="minorHAnsi"/>
                <w:color w:val="0D0D0D"/>
                <w:lang w:eastAsia="en-GB"/>
              </w:rPr>
              <w:t xml:space="preserve"> teaching and consistently high standards of teaching and learning</w:t>
            </w:r>
          </w:p>
        </w:tc>
        <w:tc>
          <w:tcPr>
            <w:tcW w:w="2126" w:type="dxa"/>
            <w:shd w:val="clear" w:color="auto" w:fill="auto"/>
            <w:tcMar>
              <w:top w:w="57" w:type="dxa"/>
              <w:bottom w:w="57" w:type="dxa"/>
            </w:tcMar>
          </w:tcPr>
          <w:p w14:paraId="171634C8" w14:textId="7833B118" w:rsidR="004D387E" w:rsidRPr="00387A38" w:rsidRDefault="003C04C9" w:rsidP="004D387E">
            <w:pPr>
              <w:spacing w:after="0" w:line="288" w:lineRule="auto"/>
              <w:rPr>
                <w:rFonts w:eastAsia="Times New Roman" w:cstheme="minorHAnsi"/>
                <w:color w:val="0D0D0D"/>
                <w:lang w:eastAsia="en-GB"/>
              </w:rPr>
            </w:pPr>
            <w:r w:rsidRPr="00387A38">
              <w:rPr>
                <w:rFonts w:eastAsia="Times New Roman" w:cstheme="minorHAnsi"/>
                <w:color w:val="0D0D0D"/>
                <w:lang w:eastAsia="en-GB"/>
              </w:rPr>
              <w:t>Improved outcomes for all pupils in receipt of Pupil Premium</w:t>
            </w:r>
          </w:p>
        </w:tc>
        <w:tc>
          <w:tcPr>
            <w:tcW w:w="3544" w:type="dxa"/>
            <w:shd w:val="clear" w:color="auto" w:fill="auto"/>
            <w:tcMar>
              <w:top w:w="57" w:type="dxa"/>
              <w:bottom w:w="57" w:type="dxa"/>
            </w:tcMar>
          </w:tcPr>
          <w:p w14:paraId="49F3AC74" w14:textId="03254713" w:rsidR="004D387E" w:rsidRPr="00387A38" w:rsidRDefault="003C04C9" w:rsidP="004D387E">
            <w:pPr>
              <w:spacing w:after="0" w:line="288" w:lineRule="auto"/>
              <w:rPr>
                <w:rFonts w:eastAsia="Times New Roman" w:cstheme="minorHAnsi"/>
                <w:color w:val="0D0D0D"/>
                <w:lang w:eastAsia="en-GB"/>
              </w:rPr>
            </w:pPr>
            <w:r w:rsidRPr="00387A38">
              <w:rPr>
                <w:rFonts w:eastAsia="Times New Roman" w:cstheme="minorHAnsi"/>
                <w:color w:val="0D0D0D"/>
                <w:lang w:eastAsia="en-GB"/>
              </w:rPr>
              <w:t>The children require excellent teaching and gap filling for their delays in order to improve outcomes</w:t>
            </w:r>
          </w:p>
        </w:tc>
        <w:tc>
          <w:tcPr>
            <w:tcW w:w="3260" w:type="dxa"/>
            <w:shd w:val="clear" w:color="auto" w:fill="auto"/>
            <w:tcMar>
              <w:top w:w="57" w:type="dxa"/>
              <w:bottom w:w="57" w:type="dxa"/>
            </w:tcMar>
          </w:tcPr>
          <w:p w14:paraId="242BC924" w14:textId="7295F837" w:rsidR="004D387E" w:rsidRPr="00387A38" w:rsidRDefault="003C04C9" w:rsidP="004D387E">
            <w:pPr>
              <w:spacing w:after="0" w:line="288" w:lineRule="auto"/>
              <w:rPr>
                <w:rFonts w:eastAsia="Times New Roman" w:cstheme="minorHAnsi"/>
                <w:color w:val="0D0D0D"/>
                <w:lang w:eastAsia="en-GB"/>
              </w:rPr>
            </w:pPr>
            <w:r w:rsidRPr="00387A38">
              <w:rPr>
                <w:rFonts w:eastAsia="Times New Roman" w:cstheme="minorHAnsi"/>
                <w:color w:val="0D0D0D"/>
                <w:lang w:eastAsia="en-GB"/>
              </w:rPr>
              <w:t>Regular monitoring of planning and pupil progress meetings and assessments</w:t>
            </w:r>
          </w:p>
        </w:tc>
        <w:tc>
          <w:tcPr>
            <w:tcW w:w="1417" w:type="dxa"/>
            <w:shd w:val="clear" w:color="auto" w:fill="auto"/>
          </w:tcPr>
          <w:p w14:paraId="3ED02C3D" w14:textId="44EA5611"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 xml:space="preserve">SLT </w:t>
            </w:r>
          </w:p>
        </w:tc>
        <w:tc>
          <w:tcPr>
            <w:tcW w:w="2835" w:type="dxa"/>
            <w:shd w:val="clear" w:color="auto" w:fill="auto"/>
          </w:tcPr>
          <w:p w14:paraId="533E08E9" w14:textId="0ECD65EA" w:rsidR="004D387E" w:rsidRPr="00387A38" w:rsidRDefault="003C04C9" w:rsidP="004D387E">
            <w:pPr>
              <w:spacing w:after="0" w:line="288" w:lineRule="auto"/>
              <w:rPr>
                <w:rFonts w:eastAsia="Times New Roman" w:cstheme="minorHAnsi"/>
                <w:color w:val="0D0D0D"/>
                <w:lang w:eastAsia="en-GB"/>
              </w:rPr>
            </w:pPr>
            <w:r w:rsidRPr="00387A38">
              <w:rPr>
                <w:rFonts w:eastAsia="Times New Roman" w:cstheme="minorHAnsi"/>
                <w:color w:val="0D0D0D"/>
                <w:lang w:eastAsia="en-GB"/>
              </w:rPr>
              <w:t>Termly - ongoing</w:t>
            </w:r>
          </w:p>
        </w:tc>
      </w:tr>
      <w:tr w:rsidR="003C04C9" w:rsidRPr="00387A38" w14:paraId="1E0E25F8" w14:textId="77777777" w:rsidTr="001818ED">
        <w:trPr>
          <w:trHeight w:hRule="exact" w:val="2078"/>
        </w:trPr>
        <w:tc>
          <w:tcPr>
            <w:tcW w:w="2235" w:type="dxa"/>
            <w:gridSpan w:val="2"/>
            <w:shd w:val="clear" w:color="auto" w:fill="auto"/>
            <w:tcMar>
              <w:top w:w="57" w:type="dxa"/>
              <w:bottom w:w="57" w:type="dxa"/>
            </w:tcMar>
          </w:tcPr>
          <w:p w14:paraId="31CC271E" w14:textId="44FBE075"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Effective deployment of support staff to deliver a range of intervention strategies to accelerate progress</w:t>
            </w:r>
          </w:p>
        </w:tc>
        <w:tc>
          <w:tcPr>
            <w:tcW w:w="2126" w:type="dxa"/>
            <w:shd w:val="clear" w:color="auto" w:fill="auto"/>
            <w:tcMar>
              <w:top w:w="57" w:type="dxa"/>
              <w:bottom w:w="57" w:type="dxa"/>
            </w:tcMar>
          </w:tcPr>
          <w:p w14:paraId="000575F4" w14:textId="7F0D6BDC"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Improved outcomes for all pupils in receipt of Pupil Premium</w:t>
            </w:r>
          </w:p>
        </w:tc>
        <w:tc>
          <w:tcPr>
            <w:tcW w:w="3544" w:type="dxa"/>
            <w:shd w:val="clear" w:color="auto" w:fill="auto"/>
            <w:tcMar>
              <w:top w:w="57" w:type="dxa"/>
              <w:bottom w:w="57" w:type="dxa"/>
            </w:tcMar>
          </w:tcPr>
          <w:p w14:paraId="6C8AD320" w14:textId="3A0C04BA"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The children require excellent teaching and gap filling for their delays in order to improve outcomes</w:t>
            </w:r>
          </w:p>
        </w:tc>
        <w:tc>
          <w:tcPr>
            <w:tcW w:w="3260" w:type="dxa"/>
            <w:shd w:val="clear" w:color="auto" w:fill="auto"/>
            <w:tcMar>
              <w:top w:w="57" w:type="dxa"/>
              <w:bottom w:w="57" w:type="dxa"/>
            </w:tcMar>
          </w:tcPr>
          <w:p w14:paraId="24D26964" w14:textId="15403F46"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Regular monitoring of planning and pupil progress meetings and assessments</w:t>
            </w:r>
          </w:p>
        </w:tc>
        <w:tc>
          <w:tcPr>
            <w:tcW w:w="1417" w:type="dxa"/>
            <w:shd w:val="clear" w:color="auto" w:fill="auto"/>
          </w:tcPr>
          <w:p w14:paraId="3721DED8" w14:textId="6EB93029"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SLT</w:t>
            </w:r>
          </w:p>
        </w:tc>
        <w:tc>
          <w:tcPr>
            <w:tcW w:w="2835" w:type="dxa"/>
            <w:shd w:val="clear" w:color="auto" w:fill="auto"/>
          </w:tcPr>
          <w:p w14:paraId="296EE32E" w14:textId="35948094" w:rsidR="003C04C9" w:rsidRPr="00387A38" w:rsidRDefault="003C04C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 xml:space="preserve">Termly </w:t>
            </w:r>
            <w:r w:rsidR="0055232B" w:rsidRPr="00387A38">
              <w:rPr>
                <w:rFonts w:eastAsia="Times New Roman" w:cstheme="minorHAnsi"/>
                <w:color w:val="0D0D0D"/>
                <w:lang w:eastAsia="en-GB"/>
              </w:rPr>
              <w:t>–</w:t>
            </w:r>
            <w:r w:rsidRPr="00387A38">
              <w:rPr>
                <w:rFonts w:eastAsia="Times New Roman" w:cstheme="minorHAnsi"/>
                <w:color w:val="0D0D0D"/>
                <w:lang w:eastAsia="en-GB"/>
              </w:rPr>
              <w:t xml:space="preserve"> ongoing</w:t>
            </w:r>
            <w:r w:rsidR="0055232B" w:rsidRPr="00387A38">
              <w:rPr>
                <w:rFonts w:eastAsia="Times New Roman" w:cstheme="minorHAnsi"/>
                <w:color w:val="0D0D0D"/>
                <w:lang w:eastAsia="en-GB"/>
              </w:rPr>
              <w:t xml:space="preserve"> – see below</w:t>
            </w:r>
          </w:p>
        </w:tc>
      </w:tr>
      <w:tr w:rsidR="003C04C9" w:rsidRPr="00387A38" w14:paraId="7F96B7FF" w14:textId="77777777" w:rsidTr="004739DC">
        <w:trPr>
          <w:trHeight w:hRule="exact" w:val="340"/>
        </w:trPr>
        <w:tc>
          <w:tcPr>
            <w:tcW w:w="15417" w:type="dxa"/>
            <w:gridSpan w:val="7"/>
            <w:shd w:val="clear" w:color="auto" w:fill="auto"/>
            <w:tcMar>
              <w:top w:w="57" w:type="dxa"/>
              <w:bottom w:w="57" w:type="dxa"/>
            </w:tcMar>
          </w:tcPr>
          <w:p w14:paraId="2EEAC510" w14:textId="77777777" w:rsidR="003C04C9" w:rsidRPr="00387A38" w:rsidRDefault="003C04C9" w:rsidP="003C04C9">
            <w:pPr>
              <w:numPr>
                <w:ilvl w:val="0"/>
                <w:numId w:val="2"/>
              </w:numPr>
              <w:spacing w:after="0" w:line="240" w:lineRule="auto"/>
              <w:ind w:left="426" w:hanging="142"/>
              <w:rPr>
                <w:rFonts w:eastAsia="Times New Roman" w:cstheme="minorHAnsi"/>
                <w:b/>
                <w:color w:val="0D0D0D"/>
                <w:lang w:eastAsia="en-GB"/>
              </w:rPr>
            </w:pPr>
            <w:r w:rsidRPr="00387A38">
              <w:rPr>
                <w:rFonts w:eastAsia="Times New Roman" w:cstheme="minorHAnsi"/>
                <w:b/>
                <w:color w:val="0D0D0D"/>
                <w:lang w:eastAsia="en-GB"/>
              </w:rPr>
              <w:t>Targeted support</w:t>
            </w:r>
          </w:p>
        </w:tc>
      </w:tr>
      <w:tr w:rsidR="003C04C9" w:rsidRPr="00387A38" w14:paraId="3F799B21" w14:textId="77777777" w:rsidTr="004739DC">
        <w:trPr>
          <w:trHeight w:hRule="exact" w:val="765"/>
        </w:trPr>
        <w:tc>
          <w:tcPr>
            <w:tcW w:w="2235" w:type="dxa"/>
            <w:gridSpan w:val="2"/>
            <w:shd w:val="clear" w:color="auto" w:fill="auto"/>
            <w:tcMar>
              <w:top w:w="57" w:type="dxa"/>
              <w:bottom w:w="57" w:type="dxa"/>
            </w:tcMar>
          </w:tcPr>
          <w:p w14:paraId="541DB2E3"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Action</w:t>
            </w:r>
          </w:p>
        </w:tc>
        <w:tc>
          <w:tcPr>
            <w:tcW w:w="2126" w:type="dxa"/>
            <w:shd w:val="clear" w:color="auto" w:fill="auto"/>
            <w:tcMar>
              <w:top w:w="57" w:type="dxa"/>
              <w:bottom w:w="57" w:type="dxa"/>
            </w:tcMar>
          </w:tcPr>
          <w:p w14:paraId="1264950B"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Intended outcome</w:t>
            </w:r>
          </w:p>
        </w:tc>
        <w:tc>
          <w:tcPr>
            <w:tcW w:w="3544" w:type="dxa"/>
            <w:shd w:val="clear" w:color="auto" w:fill="auto"/>
            <w:tcMar>
              <w:top w:w="57" w:type="dxa"/>
              <w:bottom w:w="57" w:type="dxa"/>
            </w:tcMar>
          </w:tcPr>
          <w:p w14:paraId="37B69406"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What is the evidence and rationale for this choice?</w:t>
            </w:r>
          </w:p>
        </w:tc>
        <w:tc>
          <w:tcPr>
            <w:tcW w:w="3260" w:type="dxa"/>
            <w:shd w:val="clear" w:color="auto" w:fill="auto"/>
            <w:tcMar>
              <w:top w:w="57" w:type="dxa"/>
              <w:bottom w:w="57" w:type="dxa"/>
            </w:tcMar>
          </w:tcPr>
          <w:p w14:paraId="72597987"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How will you ensure it is implemented well?</w:t>
            </w:r>
          </w:p>
        </w:tc>
        <w:tc>
          <w:tcPr>
            <w:tcW w:w="1417" w:type="dxa"/>
            <w:shd w:val="clear" w:color="auto" w:fill="auto"/>
          </w:tcPr>
          <w:p w14:paraId="6D981797"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Staff lead</w:t>
            </w:r>
          </w:p>
        </w:tc>
        <w:tc>
          <w:tcPr>
            <w:tcW w:w="2835" w:type="dxa"/>
            <w:shd w:val="clear" w:color="auto" w:fill="auto"/>
          </w:tcPr>
          <w:p w14:paraId="7ECDFD41"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When will you review implementation?</w:t>
            </w:r>
          </w:p>
        </w:tc>
      </w:tr>
      <w:tr w:rsidR="00D36799" w:rsidRPr="00387A38" w14:paraId="6C43573B" w14:textId="77777777" w:rsidTr="00D36799">
        <w:trPr>
          <w:trHeight w:val="491"/>
        </w:trPr>
        <w:tc>
          <w:tcPr>
            <w:tcW w:w="2235" w:type="dxa"/>
            <w:gridSpan w:val="2"/>
            <w:shd w:val="clear" w:color="auto" w:fill="auto"/>
            <w:tcMar>
              <w:top w:w="57" w:type="dxa"/>
              <w:bottom w:w="57" w:type="dxa"/>
            </w:tcMar>
          </w:tcPr>
          <w:p w14:paraId="15D83728" w14:textId="4CB57A84" w:rsidR="00D36799" w:rsidRDefault="00D36799" w:rsidP="00D36799">
            <w:pPr>
              <w:spacing w:after="0" w:line="288" w:lineRule="auto"/>
              <w:rPr>
                <w:rFonts w:eastAsia="Times New Roman" w:cstheme="minorHAnsi"/>
                <w:color w:val="0D0D0D"/>
                <w:sz w:val="20"/>
                <w:lang w:eastAsia="en-GB"/>
              </w:rPr>
            </w:pPr>
            <w:r>
              <w:rPr>
                <w:rFonts w:eastAsia="Times New Roman" w:cstheme="minorHAnsi"/>
                <w:color w:val="0D0D0D"/>
                <w:sz w:val="20"/>
                <w:lang w:eastAsia="en-GB"/>
              </w:rPr>
              <w:t>Early Talk Boost training for two EYFS LSAs and purchase of resources</w:t>
            </w:r>
          </w:p>
        </w:tc>
        <w:tc>
          <w:tcPr>
            <w:tcW w:w="2126" w:type="dxa"/>
            <w:shd w:val="clear" w:color="auto" w:fill="auto"/>
            <w:tcMar>
              <w:top w:w="57" w:type="dxa"/>
              <w:bottom w:w="57" w:type="dxa"/>
            </w:tcMar>
          </w:tcPr>
          <w:p w14:paraId="22C8BB05" w14:textId="5E631860" w:rsidR="00D36799" w:rsidRPr="00387A38" w:rsidRDefault="00D36799" w:rsidP="003C04C9">
            <w:pPr>
              <w:spacing w:after="0" w:line="288" w:lineRule="auto"/>
              <w:rPr>
                <w:rFonts w:eastAsia="Times New Roman" w:cstheme="minorHAnsi"/>
                <w:color w:val="0D0D0D"/>
                <w:lang w:eastAsia="en-GB"/>
              </w:rPr>
            </w:pPr>
            <w:r>
              <w:rPr>
                <w:rFonts w:eastAsia="Times New Roman" w:cstheme="minorHAnsi"/>
                <w:color w:val="0D0D0D"/>
                <w:lang w:eastAsia="en-GB"/>
              </w:rPr>
              <w:t>Improved speech and language outcomes by the end of EYFS</w:t>
            </w:r>
          </w:p>
        </w:tc>
        <w:tc>
          <w:tcPr>
            <w:tcW w:w="3544" w:type="dxa"/>
            <w:shd w:val="clear" w:color="auto" w:fill="auto"/>
            <w:tcMar>
              <w:top w:w="57" w:type="dxa"/>
              <w:bottom w:w="57" w:type="dxa"/>
            </w:tcMar>
          </w:tcPr>
          <w:p w14:paraId="09BB7F38" w14:textId="678B7650" w:rsidR="00D36799" w:rsidRPr="00387A38" w:rsidRDefault="00D36799" w:rsidP="00D36799">
            <w:pPr>
              <w:spacing w:after="0" w:line="288" w:lineRule="auto"/>
              <w:rPr>
                <w:rFonts w:eastAsia="Times New Roman" w:cstheme="minorHAnsi"/>
                <w:color w:val="0D0D0D"/>
                <w:lang w:eastAsia="en-GB"/>
              </w:rPr>
            </w:pPr>
            <w:r>
              <w:rPr>
                <w:rFonts w:eastAsia="Times New Roman" w:cstheme="minorHAnsi"/>
                <w:color w:val="0D0D0D"/>
                <w:lang w:eastAsia="en-GB"/>
              </w:rPr>
              <w:t>Early Talk Boost is a recognised intervention for Early Years via EEF and I Can Communication Trust.  We already use Talk Boost and have good results from this intervention</w:t>
            </w:r>
          </w:p>
        </w:tc>
        <w:tc>
          <w:tcPr>
            <w:tcW w:w="3260" w:type="dxa"/>
            <w:shd w:val="clear" w:color="auto" w:fill="auto"/>
            <w:tcMar>
              <w:top w:w="57" w:type="dxa"/>
              <w:bottom w:w="57" w:type="dxa"/>
            </w:tcMar>
          </w:tcPr>
          <w:p w14:paraId="790C36FF" w14:textId="18804302" w:rsidR="00D36799" w:rsidRPr="00387A38" w:rsidRDefault="00D36799" w:rsidP="003C04C9">
            <w:pPr>
              <w:spacing w:after="0" w:line="288" w:lineRule="auto"/>
              <w:rPr>
                <w:rFonts w:eastAsia="Times New Roman" w:cstheme="minorHAnsi"/>
                <w:color w:val="0D0D0D"/>
                <w:lang w:eastAsia="en-GB"/>
              </w:rPr>
            </w:pPr>
            <w:r>
              <w:rPr>
                <w:rFonts w:eastAsia="Times New Roman" w:cstheme="minorHAnsi"/>
                <w:color w:val="0D0D0D"/>
                <w:lang w:eastAsia="en-GB"/>
              </w:rPr>
              <w:t>Dedicated time for intervention. High quality staff are being trained and will be delivering it.  Monitoring by EYFS lead.</w:t>
            </w:r>
          </w:p>
        </w:tc>
        <w:tc>
          <w:tcPr>
            <w:tcW w:w="1417" w:type="dxa"/>
            <w:shd w:val="clear" w:color="auto" w:fill="auto"/>
          </w:tcPr>
          <w:p w14:paraId="64A6C28E" w14:textId="43DCBA91" w:rsidR="00D36799" w:rsidRPr="00387A38" w:rsidRDefault="00D36799" w:rsidP="003C04C9">
            <w:pPr>
              <w:spacing w:after="0" w:line="288" w:lineRule="auto"/>
              <w:rPr>
                <w:rFonts w:eastAsia="Times New Roman" w:cstheme="minorHAnsi"/>
                <w:color w:val="0D0D0D"/>
                <w:lang w:eastAsia="en-GB"/>
              </w:rPr>
            </w:pPr>
            <w:r>
              <w:rPr>
                <w:rFonts w:eastAsia="Times New Roman" w:cstheme="minorHAnsi"/>
                <w:color w:val="0D0D0D"/>
                <w:lang w:eastAsia="en-GB"/>
              </w:rPr>
              <w:t>COH</w:t>
            </w:r>
          </w:p>
        </w:tc>
        <w:tc>
          <w:tcPr>
            <w:tcW w:w="2835" w:type="dxa"/>
            <w:shd w:val="clear" w:color="auto" w:fill="auto"/>
          </w:tcPr>
          <w:p w14:paraId="6C82AD68" w14:textId="45FA342F" w:rsidR="00D36799" w:rsidRPr="00387A38" w:rsidRDefault="00D36799" w:rsidP="00453EB9">
            <w:pPr>
              <w:spacing w:after="0" w:line="288" w:lineRule="auto"/>
              <w:rPr>
                <w:rFonts w:eastAsia="Times New Roman" w:cstheme="minorHAnsi"/>
                <w:color w:val="0D0D0D"/>
                <w:lang w:eastAsia="en-GB"/>
              </w:rPr>
            </w:pPr>
            <w:r>
              <w:rPr>
                <w:rFonts w:eastAsia="Times New Roman" w:cstheme="minorHAnsi"/>
                <w:color w:val="0D0D0D"/>
                <w:lang w:eastAsia="en-GB"/>
              </w:rPr>
              <w:t>Termly</w:t>
            </w:r>
          </w:p>
        </w:tc>
      </w:tr>
      <w:tr w:rsidR="00453EB9" w:rsidRPr="00387A38" w14:paraId="386CBBB4" w14:textId="77777777" w:rsidTr="004E2166">
        <w:trPr>
          <w:trHeight w:val="7155"/>
        </w:trPr>
        <w:tc>
          <w:tcPr>
            <w:tcW w:w="2235" w:type="dxa"/>
            <w:gridSpan w:val="2"/>
            <w:shd w:val="clear" w:color="auto" w:fill="auto"/>
            <w:tcMar>
              <w:top w:w="57" w:type="dxa"/>
              <w:bottom w:w="57" w:type="dxa"/>
            </w:tcMar>
          </w:tcPr>
          <w:p w14:paraId="7C5C7C73" w14:textId="7C7C9992" w:rsidR="00D36799" w:rsidRPr="00D36799" w:rsidRDefault="00D36799" w:rsidP="00D36799">
            <w:pPr>
              <w:spacing w:after="0" w:line="288" w:lineRule="auto"/>
              <w:rPr>
                <w:rFonts w:eastAsia="Times New Roman" w:cstheme="minorHAnsi"/>
                <w:color w:val="0D0D0D"/>
                <w:sz w:val="20"/>
                <w:lang w:eastAsia="en-GB"/>
              </w:rPr>
            </w:pPr>
            <w:r>
              <w:rPr>
                <w:rFonts w:eastAsia="Times New Roman" w:cstheme="minorHAnsi"/>
                <w:color w:val="0D0D0D"/>
                <w:sz w:val="20"/>
                <w:lang w:eastAsia="en-GB"/>
              </w:rPr>
              <w:t>Implement a range of 1:1 and small group interventions</w:t>
            </w:r>
          </w:p>
          <w:p w14:paraId="72F4DACC" w14:textId="37A62815"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BRP (Better Reading Partnership)</w:t>
            </w:r>
          </w:p>
          <w:p w14:paraId="067C34B4" w14:textId="77777777"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proofErr w:type="spellStart"/>
            <w:r w:rsidRPr="00D36799">
              <w:rPr>
                <w:rFonts w:eastAsia="Times New Roman" w:cstheme="minorHAnsi"/>
                <w:color w:val="0D0D0D"/>
                <w:sz w:val="20"/>
                <w:lang w:eastAsia="en-GB"/>
              </w:rPr>
              <w:t>Myty</w:t>
            </w:r>
            <w:proofErr w:type="spellEnd"/>
            <w:r w:rsidRPr="00D36799">
              <w:rPr>
                <w:rFonts w:eastAsia="Times New Roman" w:cstheme="minorHAnsi"/>
                <w:color w:val="0D0D0D"/>
                <w:sz w:val="20"/>
                <w:lang w:eastAsia="en-GB"/>
              </w:rPr>
              <w:t xml:space="preserve"> Maths</w:t>
            </w:r>
          </w:p>
          <w:p w14:paraId="2959073F" w14:textId="5C39765A"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Precision Teaching</w:t>
            </w:r>
            <w:r w:rsidR="00D36799">
              <w:rPr>
                <w:rFonts w:eastAsia="Times New Roman" w:cstheme="minorHAnsi"/>
                <w:color w:val="0D0D0D"/>
                <w:sz w:val="20"/>
                <w:lang w:eastAsia="en-GB"/>
              </w:rPr>
              <w:t xml:space="preserve"> f</w:t>
            </w:r>
            <w:r w:rsidRPr="00D36799">
              <w:rPr>
                <w:rFonts w:eastAsia="Times New Roman" w:cstheme="minorHAnsi"/>
                <w:color w:val="0D0D0D"/>
                <w:sz w:val="20"/>
                <w:lang w:eastAsia="en-GB"/>
              </w:rPr>
              <w:t>or HFW/phonics</w:t>
            </w:r>
          </w:p>
          <w:p w14:paraId="7C3D593F" w14:textId="563EC5F1" w:rsidR="00453EB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Talk Boost</w:t>
            </w:r>
          </w:p>
          <w:p w14:paraId="413C986D" w14:textId="092E4E37" w:rsidR="00D36799" w:rsidRPr="00D36799" w:rsidRDefault="00D36799" w:rsidP="00D36799">
            <w:pPr>
              <w:pStyle w:val="ListParagraph"/>
              <w:numPr>
                <w:ilvl w:val="0"/>
                <w:numId w:val="15"/>
              </w:numPr>
              <w:spacing w:after="0" w:line="288" w:lineRule="auto"/>
              <w:ind w:left="164" w:hanging="142"/>
              <w:rPr>
                <w:rFonts w:eastAsia="Times New Roman" w:cstheme="minorHAnsi"/>
                <w:color w:val="0D0D0D"/>
                <w:sz w:val="20"/>
                <w:lang w:eastAsia="en-GB"/>
              </w:rPr>
            </w:pPr>
            <w:r>
              <w:rPr>
                <w:rFonts w:eastAsia="Times New Roman" w:cstheme="minorHAnsi"/>
                <w:color w:val="0D0D0D"/>
                <w:sz w:val="20"/>
                <w:lang w:eastAsia="en-GB"/>
              </w:rPr>
              <w:t>Early Talk Boost</w:t>
            </w:r>
          </w:p>
          <w:p w14:paraId="1125DE97" w14:textId="64C9F7B6"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 xml:space="preserve">Phonics intervention </w:t>
            </w:r>
          </w:p>
          <w:p w14:paraId="1A4C05FF" w14:textId="6E12969B"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Handwriting and fine motor s</w:t>
            </w:r>
            <w:r w:rsidR="00D36799">
              <w:rPr>
                <w:rFonts w:eastAsia="Times New Roman" w:cstheme="minorHAnsi"/>
                <w:color w:val="0D0D0D"/>
                <w:sz w:val="20"/>
                <w:lang w:eastAsia="en-GB"/>
              </w:rPr>
              <w:t>k</w:t>
            </w:r>
            <w:r w:rsidRPr="00D36799">
              <w:rPr>
                <w:rFonts w:eastAsia="Times New Roman" w:cstheme="minorHAnsi"/>
                <w:color w:val="0D0D0D"/>
                <w:sz w:val="20"/>
                <w:lang w:eastAsia="en-GB"/>
              </w:rPr>
              <w:t>ills</w:t>
            </w:r>
            <w:r w:rsidR="00D36799">
              <w:rPr>
                <w:rFonts w:eastAsia="Times New Roman" w:cstheme="minorHAnsi"/>
                <w:color w:val="0D0D0D"/>
                <w:sz w:val="20"/>
                <w:lang w:eastAsia="en-GB"/>
              </w:rPr>
              <w:t xml:space="preserve"> including Write Dance</w:t>
            </w:r>
          </w:p>
          <w:p w14:paraId="78BDBAF2" w14:textId="16085DAA" w:rsidR="00453EB9" w:rsidRPr="00D36799" w:rsidRDefault="00D36799" w:rsidP="00D36799">
            <w:pPr>
              <w:pStyle w:val="ListParagraph"/>
              <w:numPr>
                <w:ilvl w:val="0"/>
                <w:numId w:val="15"/>
              </w:numPr>
              <w:spacing w:after="0" w:line="288" w:lineRule="auto"/>
              <w:ind w:left="164" w:hanging="142"/>
              <w:rPr>
                <w:rFonts w:eastAsia="Times New Roman" w:cstheme="minorHAnsi"/>
                <w:color w:val="0D0D0D"/>
                <w:sz w:val="20"/>
                <w:lang w:eastAsia="en-GB"/>
              </w:rPr>
            </w:pPr>
            <w:r>
              <w:rPr>
                <w:rFonts w:eastAsia="Times New Roman" w:cstheme="minorHAnsi"/>
                <w:color w:val="0D0D0D"/>
                <w:sz w:val="20"/>
                <w:lang w:eastAsia="en-GB"/>
              </w:rPr>
              <w:t xml:space="preserve">SALT </w:t>
            </w:r>
            <w:r w:rsidR="00453EB9" w:rsidRPr="00D36799">
              <w:rPr>
                <w:rFonts w:eastAsia="Times New Roman" w:cstheme="minorHAnsi"/>
                <w:color w:val="0D0D0D"/>
                <w:sz w:val="20"/>
                <w:lang w:eastAsia="en-GB"/>
              </w:rPr>
              <w:t>therapy</w:t>
            </w:r>
            <w:r>
              <w:rPr>
                <w:rFonts w:eastAsia="Times New Roman" w:cstheme="minorHAnsi"/>
                <w:color w:val="0D0D0D"/>
                <w:sz w:val="20"/>
                <w:lang w:eastAsia="en-GB"/>
              </w:rPr>
              <w:t xml:space="preserve"> (shape coding, categories, language develop)</w:t>
            </w:r>
          </w:p>
          <w:p w14:paraId="78674B72" w14:textId="374C551E"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 xml:space="preserve">Narrative </w:t>
            </w:r>
            <w:r w:rsidR="00D36799">
              <w:rPr>
                <w:rFonts w:eastAsia="Times New Roman" w:cstheme="minorHAnsi"/>
                <w:color w:val="0D0D0D"/>
                <w:sz w:val="20"/>
                <w:lang w:eastAsia="en-GB"/>
              </w:rPr>
              <w:t>T</w:t>
            </w:r>
            <w:r w:rsidRPr="00D36799">
              <w:rPr>
                <w:rFonts w:eastAsia="Times New Roman" w:cstheme="minorHAnsi"/>
                <w:color w:val="0D0D0D"/>
                <w:sz w:val="20"/>
                <w:lang w:eastAsia="en-GB"/>
              </w:rPr>
              <w:t>herapy</w:t>
            </w:r>
          </w:p>
          <w:p w14:paraId="21EE37E8" w14:textId="77777777"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SIDNEY</w:t>
            </w:r>
          </w:p>
          <w:p w14:paraId="447AFBBB" w14:textId="0421E957"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Ti</w:t>
            </w:r>
            <w:r w:rsidR="00D36799" w:rsidRPr="00D36799">
              <w:rPr>
                <w:rFonts w:eastAsia="Times New Roman" w:cstheme="minorHAnsi"/>
                <w:color w:val="0D0D0D"/>
                <w:sz w:val="20"/>
                <w:lang w:eastAsia="en-GB"/>
              </w:rPr>
              <w:t>m</w:t>
            </w:r>
            <w:r w:rsidRPr="00D36799">
              <w:rPr>
                <w:rFonts w:eastAsia="Times New Roman" w:cstheme="minorHAnsi"/>
                <w:color w:val="0D0D0D"/>
                <w:sz w:val="20"/>
                <w:lang w:eastAsia="en-GB"/>
              </w:rPr>
              <w:t xml:space="preserve">e for </w:t>
            </w:r>
            <w:r w:rsidR="00D36799">
              <w:rPr>
                <w:rFonts w:eastAsia="Times New Roman" w:cstheme="minorHAnsi"/>
                <w:color w:val="0D0D0D"/>
                <w:sz w:val="20"/>
                <w:lang w:eastAsia="en-GB"/>
              </w:rPr>
              <w:t>T</w:t>
            </w:r>
            <w:r w:rsidRPr="00D36799">
              <w:rPr>
                <w:rFonts w:eastAsia="Times New Roman" w:cstheme="minorHAnsi"/>
                <w:color w:val="0D0D0D"/>
                <w:sz w:val="20"/>
                <w:lang w:eastAsia="en-GB"/>
              </w:rPr>
              <w:t>alk</w:t>
            </w:r>
          </w:p>
          <w:p w14:paraId="26DD9E3F" w14:textId="0EA3D2BE"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Friendship Ci</w:t>
            </w:r>
            <w:r w:rsidR="00D36799">
              <w:rPr>
                <w:rFonts w:eastAsia="Times New Roman" w:cstheme="minorHAnsi"/>
                <w:color w:val="0D0D0D"/>
                <w:sz w:val="20"/>
                <w:lang w:eastAsia="en-GB"/>
              </w:rPr>
              <w:t>r</w:t>
            </w:r>
            <w:r w:rsidRPr="00D36799">
              <w:rPr>
                <w:rFonts w:eastAsia="Times New Roman" w:cstheme="minorHAnsi"/>
                <w:color w:val="0D0D0D"/>
                <w:sz w:val="20"/>
                <w:lang w:eastAsia="en-GB"/>
              </w:rPr>
              <w:t>cle</w:t>
            </w:r>
          </w:p>
          <w:p w14:paraId="41367C89" w14:textId="4020474E" w:rsidR="00453EB9" w:rsidRPr="00D36799" w:rsidRDefault="00453EB9" w:rsidP="00D36799">
            <w:pPr>
              <w:pStyle w:val="ListParagraph"/>
              <w:numPr>
                <w:ilvl w:val="0"/>
                <w:numId w:val="15"/>
              </w:numPr>
              <w:spacing w:after="0" w:line="288" w:lineRule="auto"/>
              <w:ind w:left="164" w:hanging="142"/>
              <w:rPr>
                <w:rFonts w:eastAsia="Times New Roman" w:cstheme="minorHAnsi"/>
                <w:color w:val="0D0D0D"/>
                <w:sz w:val="20"/>
                <w:lang w:eastAsia="en-GB"/>
              </w:rPr>
            </w:pPr>
            <w:r w:rsidRPr="00D36799">
              <w:rPr>
                <w:rFonts w:eastAsia="Times New Roman" w:cstheme="minorHAnsi"/>
                <w:color w:val="0D0D0D"/>
                <w:sz w:val="20"/>
                <w:lang w:eastAsia="en-GB"/>
              </w:rPr>
              <w:t>ELSA</w:t>
            </w:r>
          </w:p>
          <w:p w14:paraId="374105D9" w14:textId="389E0BAC" w:rsidR="00453EB9" w:rsidRPr="00D36799" w:rsidRDefault="00D36799" w:rsidP="00D36799">
            <w:pPr>
              <w:pStyle w:val="ListParagraph"/>
              <w:numPr>
                <w:ilvl w:val="0"/>
                <w:numId w:val="15"/>
              </w:numPr>
              <w:spacing w:after="0" w:line="288" w:lineRule="auto"/>
              <w:ind w:left="164" w:hanging="142"/>
              <w:rPr>
                <w:rFonts w:eastAsia="Times New Roman" w:cstheme="minorHAnsi"/>
                <w:color w:val="0D0D0D"/>
                <w:lang w:eastAsia="en-GB"/>
              </w:rPr>
            </w:pPr>
            <w:r>
              <w:rPr>
                <w:rFonts w:eastAsia="Times New Roman" w:cstheme="minorHAnsi"/>
                <w:color w:val="0D0D0D"/>
                <w:sz w:val="20"/>
                <w:lang w:eastAsia="en-GB"/>
              </w:rPr>
              <w:t>Planned P</w:t>
            </w:r>
            <w:r w:rsidR="00453EB9" w:rsidRPr="00D36799">
              <w:rPr>
                <w:rFonts w:eastAsia="Times New Roman" w:cstheme="minorHAnsi"/>
                <w:color w:val="0D0D0D"/>
                <w:sz w:val="20"/>
                <w:lang w:eastAsia="en-GB"/>
              </w:rPr>
              <w:t>lay</w:t>
            </w:r>
          </w:p>
        </w:tc>
        <w:tc>
          <w:tcPr>
            <w:tcW w:w="2126" w:type="dxa"/>
            <w:shd w:val="clear" w:color="auto" w:fill="auto"/>
            <w:tcMar>
              <w:top w:w="57" w:type="dxa"/>
              <w:bottom w:w="57" w:type="dxa"/>
            </w:tcMar>
          </w:tcPr>
          <w:p w14:paraId="541AFB24" w14:textId="77777777" w:rsidR="00453EB9" w:rsidRPr="00387A38" w:rsidRDefault="00453EB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Improved outcomes for all pupils in receipt of Pupil Premium</w:t>
            </w:r>
          </w:p>
          <w:p w14:paraId="5E01735F" w14:textId="77777777" w:rsidR="00453EB9" w:rsidRPr="00387A38" w:rsidRDefault="00453EB9" w:rsidP="003C04C9">
            <w:pPr>
              <w:spacing w:after="0" w:line="288" w:lineRule="auto"/>
              <w:rPr>
                <w:rFonts w:eastAsia="Times New Roman" w:cstheme="minorHAnsi"/>
                <w:color w:val="0D0D0D"/>
                <w:lang w:eastAsia="en-GB"/>
              </w:rPr>
            </w:pPr>
          </w:p>
          <w:p w14:paraId="78B3EC09" w14:textId="77777777" w:rsidR="00453EB9" w:rsidRPr="00387A38" w:rsidRDefault="00453EB9" w:rsidP="00453EB9">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Year R</w:t>
            </w:r>
          </w:p>
          <w:p w14:paraId="2972FE05" w14:textId="5BE7805B" w:rsidR="00453EB9" w:rsidRPr="00387A38" w:rsidRDefault="00D36799" w:rsidP="00453EB9">
            <w:pPr>
              <w:spacing w:after="240" w:line="288" w:lineRule="auto"/>
              <w:rPr>
                <w:rFonts w:eastAsia="Times New Roman" w:cstheme="minorHAnsi"/>
                <w:color w:val="0D0D0D"/>
                <w:lang w:eastAsia="en-GB"/>
              </w:rPr>
            </w:pPr>
            <w:r>
              <w:rPr>
                <w:rFonts w:eastAsia="Times New Roman" w:cstheme="minorHAnsi"/>
                <w:color w:val="0D0D0D"/>
                <w:lang w:eastAsia="en-GB"/>
              </w:rPr>
              <w:t>More PP children achieving GLD and/or closing gap</w:t>
            </w:r>
          </w:p>
          <w:p w14:paraId="3B87DD42" w14:textId="77777777" w:rsidR="00453EB9" w:rsidRPr="00387A38" w:rsidRDefault="00453EB9" w:rsidP="00453EB9">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Year One and Year Two</w:t>
            </w:r>
          </w:p>
          <w:p w14:paraId="548A2CE6" w14:textId="35FA2FE9" w:rsidR="00453EB9" w:rsidRPr="00387A38" w:rsidRDefault="00D36799" w:rsidP="00D36799">
            <w:pPr>
              <w:spacing w:after="0" w:line="288" w:lineRule="auto"/>
              <w:rPr>
                <w:rFonts w:eastAsia="Times New Roman" w:cstheme="minorHAnsi"/>
                <w:color w:val="0D0D0D"/>
                <w:lang w:eastAsia="en-GB"/>
              </w:rPr>
            </w:pPr>
            <w:r>
              <w:rPr>
                <w:rFonts w:eastAsia="Times New Roman" w:cstheme="minorHAnsi"/>
                <w:color w:val="0D0D0D"/>
                <w:lang w:eastAsia="en-GB"/>
              </w:rPr>
              <w:t>More PP children achieving age related expectations and/or closing gap</w:t>
            </w:r>
          </w:p>
        </w:tc>
        <w:tc>
          <w:tcPr>
            <w:tcW w:w="3544" w:type="dxa"/>
            <w:shd w:val="clear" w:color="auto" w:fill="auto"/>
            <w:tcMar>
              <w:top w:w="57" w:type="dxa"/>
              <w:bottom w:w="57" w:type="dxa"/>
            </w:tcMar>
          </w:tcPr>
          <w:p w14:paraId="042880F5" w14:textId="2A0F516C" w:rsidR="00453EB9" w:rsidRPr="00387A38" w:rsidRDefault="00453EB9" w:rsidP="00453EB9">
            <w:pPr>
              <w:spacing w:after="0" w:line="288" w:lineRule="auto"/>
              <w:rPr>
                <w:rFonts w:eastAsia="Times New Roman" w:cstheme="minorHAnsi"/>
                <w:color w:val="0D0D0D"/>
                <w:lang w:eastAsia="en-GB"/>
              </w:rPr>
            </w:pPr>
            <w:r w:rsidRPr="00387A38">
              <w:rPr>
                <w:rFonts w:eastAsia="Times New Roman" w:cstheme="minorHAnsi"/>
                <w:color w:val="0D0D0D"/>
                <w:lang w:eastAsia="en-GB"/>
              </w:rPr>
              <w:t>Data analysis show a gap in attainment between pupil premium and non-pupil premium children</w:t>
            </w:r>
            <w:r w:rsidR="00083C3C" w:rsidRPr="00387A38">
              <w:rPr>
                <w:rFonts w:eastAsia="Times New Roman" w:cstheme="minorHAnsi"/>
                <w:color w:val="0D0D0D"/>
                <w:lang w:eastAsia="en-GB"/>
              </w:rPr>
              <w:t xml:space="preserve"> at our school, but they do achieve in line with </w:t>
            </w:r>
            <w:proofErr w:type="spellStart"/>
            <w:r w:rsidR="00083C3C" w:rsidRPr="00387A38">
              <w:rPr>
                <w:rFonts w:eastAsia="Times New Roman" w:cstheme="minorHAnsi"/>
                <w:color w:val="0D0D0D"/>
                <w:lang w:eastAsia="en-GB"/>
              </w:rPr>
              <w:t>non Pupil</w:t>
            </w:r>
            <w:proofErr w:type="spellEnd"/>
            <w:r w:rsidR="00083C3C" w:rsidRPr="00387A38">
              <w:rPr>
                <w:rFonts w:eastAsia="Times New Roman" w:cstheme="minorHAnsi"/>
                <w:color w:val="0D0D0D"/>
                <w:lang w:eastAsia="en-GB"/>
              </w:rPr>
              <w:t xml:space="preserve"> Premium children nationally.</w:t>
            </w:r>
          </w:p>
          <w:p w14:paraId="1F04DF42" w14:textId="77777777" w:rsidR="00083C3C" w:rsidRPr="00387A38" w:rsidRDefault="00083C3C" w:rsidP="00453EB9">
            <w:pPr>
              <w:spacing w:after="0" w:line="288" w:lineRule="auto"/>
              <w:rPr>
                <w:rFonts w:eastAsia="Times New Roman" w:cstheme="minorHAnsi"/>
                <w:color w:val="0D0D0D"/>
                <w:lang w:eastAsia="en-GB"/>
              </w:rPr>
            </w:pPr>
          </w:p>
          <w:p w14:paraId="53E94FF1" w14:textId="44E0A4FD" w:rsidR="00083C3C" w:rsidRPr="00387A38" w:rsidRDefault="00083C3C" w:rsidP="00083C3C">
            <w:pPr>
              <w:spacing w:after="0" w:line="288" w:lineRule="auto"/>
              <w:rPr>
                <w:rFonts w:eastAsia="Times New Roman" w:cstheme="minorHAnsi"/>
                <w:color w:val="0D0D0D"/>
                <w:lang w:eastAsia="en-GB"/>
              </w:rPr>
            </w:pPr>
            <w:r w:rsidRPr="00387A38">
              <w:rPr>
                <w:rFonts w:eastAsia="Times New Roman" w:cstheme="minorHAnsi"/>
                <w:color w:val="0D0D0D"/>
                <w:lang w:eastAsia="en-GB"/>
              </w:rPr>
              <w:t xml:space="preserve">Without our whole school organisation and interventions system, Pupil Premium children would not make accelerated progress and/or reach national expectations in line with </w:t>
            </w:r>
            <w:proofErr w:type="spellStart"/>
            <w:r w:rsidRPr="00387A38">
              <w:rPr>
                <w:rFonts w:eastAsia="Times New Roman" w:cstheme="minorHAnsi"/>
                <w:color w:val="0D0D0D"/>
                <w:lang w:eastAsia="en-GB"/>
              </w:rPr>
              <w:t>non Pupil</w:t>
            </w:r>
            <w:proofErr w:type="spellEnd"/>
            <w:r w:rsidRPr="00387A38">
              <w:rPr>
                <w:rFonts w:eastAsia="Times New Roman" w:cstheme="minorHAnsi"/>
                <w:color w:val="0D0D0D"/>
                <w:lang w:eastAsia="en-GB"/>
              </w:rPr>
              <w:t xml:space="preserve"> Premium children</w:t>
            </w:r>
          </w:p>
        </w:tc>
        <w:tc>
          <w:tcPr>
            <w:tcW w:w="3260" w:type="dxa"/>
            <w:shd w:val="clear" w:color="auto" w:fill="auto"/>
            <w:tcMar>
              <w:top w:w="57" w:type="dxa"/>
              <w:bottom w:w="57" w:type="dxa"/>
            </w:tcMar>
          </w:tcPr>
          <w:p w14:paraId="75554E10" w14:textId="77777777" w:rsidR="00453EB9" w:rsidRPr="00387A38" w:rsidRDefault="00453EB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Quality first teaching</w:t>
            </w:r>
          </w:p>
          <w:p w14:paraId="04322DFF" w14:textId="77777777" w:rsidR="00453EB9" w:rsidRPr="00387A38" w:rsidRDefault="00453EB9" w:rsidP="003C04C9">
            <w:pPr>
              <w:spacing w:after="0" w:line="288" w:lineRule="auto"/>
              <w:rPr>
                <w:rFonts w:eastAsia="Times New Roman" w:cstheme="minorHAnsi"/>
                <w:color w:val="0D0D0D"/>
                <w:lang w:eastAsia="en-GB"/>
              </w:rPr>
            </w:pPr>
          </w:p>
          <w:p w14:paraId="76A40BFF" w14:textId="2C278BFD" w:rsidR="00453EB9" w:rsidRPr="00387A38" w:rsidRDefault="00453EB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Monitoring of planning</w:t>
            </w:r>
          </w:p>
          <w:p w14:paraId="77A221E8" w14:textId="77777777" w:rsidR="00453EB9" w:rsidRPr="00387A38" w:rsidRDefault="00453EB9" w:rsidP="003C04C9">
            <w:pPr>
              <w:spacing w:after="0" w:line="288" w:lineRule="auto"/>
              <w:rPr>
                <w:rFonts w:eastAsia="Times New Roman" w:cstheme="minorHAnsi"/>
                <w:color w:val="0D0D0D"/>
                <w:lang w:eastAsia="en-GB"/>
              </w:rPr>
            </w:pPr>
          </w:p>
          <w:p w14:paraId="522F044F" w14:textId="77777777" w:rsidR="00453EB9" w:rsidRPr="00387A38" w:rsidRDefault="00453EB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Monitoring of interventions planning – planning into practice</w:t>
            </w:r>
          </w:p>
          <w:p w14:paraId="38ACA8F8" w14:textId="115C021B" w:rsidR="00453EB9" w:rsidRPr="00387A38" w:rsidRDefault="00453EB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Monitoring of assessment files and regular assessments of children</w:t>
            </w:r>
          </w:p>
        </w:tc>
        <w:tc>
          <w:tcPr>
            <w:tcW w:w="1417" w:type="dxa"/>
            <w:shd w:val="clear" w:color="auto" w:fill="auto"/>
          </w:tcPr>
          <w:p w14:paraId="52DAF275" w14:textId="1979D869" w:rsidR="00453EB9" w:rsidRPr="00387A38" w:rsidRDefault="00453EB9"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SLT</w:t>
            </w:r>
          </w:p>
        </w:tc>
        <w:tc>
          <w:tcPr>
            <w:tcW w:w="2835" w:type="dxa"/>
            <w:shd w:val="clear" w:color="auto" w:fill="auto"/>
          </w:tcPr>
          <w:p w14:paraId="34944D78" w14:textId="453C388A" w:rsidR="00453EB9" w:rsidRPr="00387A38" w:rsidRDefault="00453EB9" w:rsidP="00453EB9">
            <w:pPr>
              <w:spacing w:after="0" w:line="288" w:lineRule="auto"/>
              <w:rPr>
                <w:rFonts w:eastAsia="Times New Roman" w:cstheme="minorHAnsi"/>
                <w:color w:val="0D0D0D"/>
                <w:lang w:eastAsia="en-GB"/>
              </w:rPr>
            </w:pPr>
            <w:r w:rsidRPr="00387A38">
              <w:rPr>
                <w:rFonts w:eastAsia="Times New Roman" w:cstheme="minorHAnsi"/>
                <w:color w:val="0D0D0D"/>
                <w:lang w:eastAsia="en-GB"/>
              </w:rPr>
              <w:t>Weekly and termly and ongoing</w:t>
            </w:r>
          </w:p>
        </w:tc>
      </w:tr>
      <w:tr w:rsidR="003C04C9" w:rsidRPr="00387A38" w14:paraId="4BF26AA8" w14:textId="77777777" w:rsidTr="00BC508C">
        <w:trPr>
          <w:trHeight w:hRule="exact" w:val="1154"/>
        </w:trPr>
        <w:tc>
          <w:tcPr>
            <w:tcW w:w="12582" w:type="dxa"/>
            <w:gridSpan w:val="6"/>
            <w:shd w:val="clear" w:color="auto" w:fill="auto"/>
            <w:tcMar>
              <w:top w:w="57" w:type="dxa"/>
              <w:bottom w:w="57" w:type="dxa"/>
            </w:tcMar>
          </w:tcPr>
          <w:p w14:paraId="4251E849" w14:textId="24430630" w:rsidR="00D36799" w:rsidRDefault="00DE0CB6" w:rsidP="001278EC">
            <w:pPr>
              <w:tabs>
                <w:tab w:val="left" w:pos="3731"/>
                <w:tab w:val="right" w:pos="12366"/>
              </w:tabs>
              <w:spacing w:after="0" w:line="288" w:lineRule="auto"/>
              <w:rPr>
                <w:rFonts w:eastAsia="Times New Roman" w:cstheme="minorHAnsi"/>
                <w:b/>
                <w:color w:val="0D0D0D"/>
                <w:lang w:eastAsia="en-GB"/>
              </w:rPr>
            </w:pPr>
            <w:r w:rsidRPr="00387A38">
              <w:rPr>
                <w:rFonts w:eastAsia="Times New Roman" w:cstheme="minorHAnsi"/>
                <w:b/>
                <w:color w:val="0D0D0D"/>
                <w:lang w:eastAsia="en-GB"/>
              </w:rPr>
              <w:tab/>
            </w:r>
            <w:r w:rsidR="00D36799">
              <w:rPr>
                <w:rFonts w:eastAsia="Times New Roman" w:cstheme="minorHAnsi"/>
                <w:b/>
                <w:color w:val="0D0D0D"/>
                <w:lang w:eastAsia="en-GB"/>
              </w:rPr>
              <w:t xml:space="preserve">Early Talk Boost </w:t>
            </w:r>
          </w:p>
          <w:p w14:paraId="4E27234F" w14:textId="77777777" w:rsidR="00780BAD" w:rsidRDefault="00BC508C" w:rsidP="009E70D2">
            <w:pPr>
              <w:tabs>
                <w:tab w:val="left" w:pos="3731"/>
                <w:tab w:val="right" w:pos="12366"/>
              </w:tabs>
              <w:spacing w:after="0" w:line="288" w:lineRule="auto"/>
              <w:rPr>
                <w:rFonts w:eastAsia="Times New Roman" w:cstheme="minorHAnsi"/>
                <w:b/>
                <w:color w:val="0D0D0D"/>
                <w:lang w:eastAsia="en-GB"/>
              </w:rPr>
            </w:pPr>
            <w:r w:rsidRPr="00387A38">
              <w:rPr>
                <w:rFonts w:eastAsia="Times New Roman" w:cstheme="minorHAnsi"/>
                <w:b/>
                <w:color w:val="0D0D0D"/>
                <w:lang w:eastAsia="en-GB"/>
              </w:rPr>
              <w:t xml:space="preserve">Approx. </w:t>
            </w:r>
            <w:r w:rsidR="00DE0CB6" w:rsidRPr="00387A38">
              <w:rPr>
                <w:rFonts w:eastAsia="Times New Roman" w:cstheme="minorHAnsi"/>
                <w:b/>
                <w:color w:val="0D0D0D"/>
                <w:lang w:eastAsia="en-GB"/>
              </w:rPr>
              <w:t>LSA’s 3</w:t>
            </w:r>
            <w:r w:rsidR="009E70D2">
              <w:rPr>
                <w:rFonts w:eastAsia="Times New Roman" w:cstheme="minorHAnsi"/>
                <w:b/>
                <w:color w:val="0D0D0D"/>
                <w:lang w:eastAsia="en-GB"/>
              </w:rPr>
              <w:t>1</w:t>
            </w:r>
            <w:r w:rsidR="00DE0CB6" w:rsidRPr="00387A38">
              <w:rPr>
                <w:rFonts w:eastAsia="Times New Roman" w:cstheme="minorHAnsi"/>
                <w:b/>
                <w:color w:val="0D0D0D"/>
                <w:lang w:eastAsia="en-GB"/>
              </w:rPr>
              <w:t>,</w:t>
            </w:r>
            <w:r w:rsidR="009E70D2">
              <w:rPr>
                <w:rFonts w:eastAsia="Times New Roman" w:cstheme="minorHAnsi"/>
                <w:b/>
                <w:color w:val="0D0D0D"/>
                <w:lang w:eastAsia="en-GB"/>
              </w:rPr>
              <w:t>725 + BRP 5,72</w:t>
            </w:r>
            <w:r w:rsidR="00780BAD">
              <w:rPr>
                <w:rFonts w:eastAsia="Times New Roman" w:cstheme="minorHAnsi"/>
                <w:b/>
                <w:color w:val="0D0D0D"/>
                <w:lang w:eastAsia="en-GB"/>
              </w:rPr>
              <w:t>0+ .4 support staff £3,280</w:t>
            </w:r>
            <w:r w:rsidR="00DE0CB6" w:rsidRPr="00387A38">
              <w:rPr>
                <w:rFonts w:eastAsia="Times New Roman" w:cstheme="minorHAnsi"/>
                <w:b/>
                <w:color w:val="0D0D0D"/>
                <w:lang w:eastAsia="en-GB"/>
              </w:rPr>
              <w:t>=</w:t>
            </w:r>
            <w:r w:rsidR="00DE0CB6" w:rsidRPr="00387A38">
              <w:rPr>
                <w:rFonts w:eastAsia="Times New Roman" w:cstheme="minorHAnsi"/>
                <w:b/>
                <w:color w:val="0D0D0D"/>
                <w:lang w:eastAsia="en-GB"/>
              </w:rPr>
              <w:tab/>
            </w:r>
          </w:p>
          <w:p w14:paraId="0D535973" w14:textId="77A9F4F4" w:rsidR="003C04C9" w:rsidRPr="00387A38" w:rsidRDefault="003C04C9" w:rsidP="009E70D2">
            <w:pPr>
              <w:tabs>
                <w:tab w:val="left" w:pos="3731"/>
                <w:tab w:val="right" w:pos="12366"/>
              </w:tabs>
              <w:spacing w:after="0" w:line="288" w:lineRule="auto"/>
              <w:rPr>
                <w:rFonts w:eastAsia="Times New Roman" w:cstheme="minorHAnsi"/>
                <w:color w:val="0D0D0D"/>
                <w:lang w:eastAsia="en-GB"/>
              </w:rPr>
            </w:pPr>
            <w:r w:rsidRPr="00387A38">
              <w:rPr>
                <w:rFonts w:eastAsia="Times New Roman" w:cstheme="minorHAnsi"/>
                <w:b/>
                <w:color w:val="0D0D0D"/>
                <w:lang w:eastAsia="en-GB"/>
              </w:rPr>
              <w:t>Total budgeted cost</w:t>
            </w:r>
          </w:p>
        </w:tc>
        <w:tc>
          <w:tcPr>
            <w:tcW w:w="2835" w:type="dxa"/>
            <w:shd w:val="clear" w:color="auto" w:fill="auto"/>
          </w:tcPr>
          <w:p w14:paraId="27C7A9A5" w14:textId="422C3E84" w:rsidR="00D36799" w:rsidRDefault="00D36799" w:rsidP="001818ED">
            <w:pPr>
              <w:spacing w:after="0" w:line="288" w:lineRule="auto"/>
              <w:rPr>
                <w:rFonts w:eastAsia="Times New Roman" w:cstheme="minorHAnsi"/>
                <w:color w:val="0D0D0D"/>
                <w:lang w:eastAsia="en-GB"/>
              </w:rPr>
            </w:pPr>
            <w:r>
              <w:rPr>
                <w:rFonts w:eastAsia="Times New Roman" w:cstheme="minorHAnsi"/>
                <w:color w:val="0D0D0D"/>
                <w:lang w:eastAsia="en-GB"/>
              </w:rPr>
              <w:t>£</w:t>
            </w:r>
            <w:r w:rsidR="00780BAD">
              <w:rPr>
                <w:rFonts w:eastAsia="Times New Roman" w:cstheme="minorHAnsi"/>
                <w:color w:val="0D0D0D"/>
                <w:lang w:eastAsia="en-GB"/>
              </w:rPr>
              <w:t xml:space="preserve">800 </w:t>
            </w:r>
            <w:proofErr w:type="spellStart"/>
            <w:r w:rsidR="00780BAD">
              <w:rPr>
                <w:rFonts w:eastAsia="Times New Roman" w:cstheme="minorHAnsi"/>
                <w:color w:val="0D0D0D"/>
                <w:lang w:eastAsia="en-GB"/>
              </w:rPr>
              <w:t>approx</w:t>
            </w:r>
            <w:proofErr w:type="spellEnd"/>
          </w:p>
          <w:p w14:paraId="3F910C21" w14:textId="0F7556A1" w:rsidR="001818ED" w:rsidRDefault="00DE0CB6" w:rsidP="001818ED">
            <w:pPr>
              <w:spacing w:after="0" w:line="288" w:lineRule="auto"/>
              <w:rPr>
                <w:rFonts w:eastAsia="Times New Roman" w:cstheme="minorHAnsi"/>
                <w:color w:val="0D0D0D"/>
                <w:lang w:eastAsia="en-GB"/>
              </w:rPr>
            </w:pPr>
            <w:r w:rsidRPr="00387A38">
              <w:rPr>
                <w:rFonts w:eastAsia="Times New Roman" w:cstheme="minorHAnsi"/>
                <w:color w:val="0D0D0D"/>
                <w:lang w:eastAsia="en-GB"/>
              </w:rPr>
              <w:t>£</w:t>
            </w:r>
            <w:r w:rsidR="00780BAD">
              <w:rPr>
                <w:rFonts w:eastAsia="Times New Roman" w:cstheme="minorHAnsi"/>
                <w:color w:val="0D0D0D"/>
                <w:lang w:eastAsia="en-GB"/>
              </w:rPr>
              <w:t>40,725</w:t>
            </w:r>
          </w:p>
          <w:p w14:paraId="23891483" w14:textId="05E1F85D" w:rsidR="00780BAD" w:rsidRPr="00780BAD" w:rsidRDefault="00780BAD" w:rsidP="001818ED">
            <w:pPr>
              <w:spacing w:after="0" w:line="288" w:lineRule="auto"/>
              <w:rPr>
                <w:rFonts w:eastAsia="Times New Roman" w:cstheme="minorHAnsi"/>
                <w:b/>
                <w:color w:val="0D0D0D"/>
                <w:lang w:eastAsia="en-GB"/>
              </w:rPr>
            </w:pPr>
            <w:r>
              <w:rPr>
                <w:rFonts w:eastAsia="Times New Roman" w:cstheme="minorHAnsi"/>
                <w:b/>
                <w:color w:val="0D0D0D"/>
                <w:lang w:eastAsia="en-GB"/>
              </w:rPr>
              <w:t>£41,525</w:t>
            </w:r>
          </w:p>
          <w:p w14:paraId="519B3FFB" w14:textId="29FF9420" w:rsidR="0055232B" w:rsidRPr="00387A38" w:rsidRDefault="0055232B" w:rsidP="001278EC">
            <w:pPr>
              <w:spacing w:after="0" w:line="288" w:lineRule="auto"/>
              <w:rPr>
                <w:rFonts w:eastAsia="Times New Roman" w:cstheme="minorHAnsi"/>
                <w:b/>
                <w:color w:val="0D0D0D"/>
                <w:lang w:eastAsia="en-GB"/>
              </w:rPr>
            </w:pPr>
          </w:p>
        </w:tc>
      </w:tr>
    </w:tbl>
    <w:p w14:paraId="3B976489" w14:textId="77777777" w:rsidR="0055232B" w:rsidRPr="00387A38" w:rsidRDefault="0055232B">
      <w:pPr>
        <w:rPr>
          <w:rFonts w:cstheme="minorHAnsi"/>
        </w:rPr>
      </w:pPr>
      <w:r w:rsidRPr="00387A38">
        <w:rPr>
          <w:rFonts w:cstheme="minorHAnsi"/>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3544"/>
        <w:gridCol w:w="3260"/>
        <w:gridCol w:w="1417"/>
        <w:gridCol w:w="2835"/>
      </w:tblGrid>
      <w:tr w:rsidR="003C04C9" w:rsidRPr="00387A38" w14:paraId="4D1D7D50" w14:textId="77777777" w:rsidTr="004739DC">
        <w:trPr>
          <w:trHeight w:hRule="exact" w:val="355"/>
        </w:trPr>
        <w:tc>
          <w:tcPr>
            <w:tcW w:w="15417" w:type="dxa"/>
            <w:gridSpan w:val="6"/>
            <w:shd w:val="clear" w:color="auto" w:fill="auto"/>
            <w:tcMar>
              <w:top w:w="57" w:type="dxa"/>
              <w:bottom w:w="57" w:type="dxa"/>
            </w:tcMar>
          </w:tcPr>
          <w:p w14:paraId="2DF28D25" w14:textId="3ED63AB7" w:rsidR="003C04C9" w:rsidRPr="00387A38" w:rsidRDefault="003C04C9" w:rsidP="003C04C9">
            <w:pPr>
              <w:numPr>
                <w:ilvl w:val="0"/>
                <w:numId w:val="2"/>
              </w:numPr>
              <w:spacing w:after="0" w:line="240" w:lineRule="auto"/>
              <w:ind w:left="426" w:hanging="142"/>
              <w:rPr>
                <w:rFonts w:eastAsia="Times New Roman" w:cstheme="minorHAnsi"/>
                <w:b/>
                <w:color w:val="0D0D0D"/>
                <w:lang w:eastAsia="en-GB"/>
              </w:rPr>
            </w:pPr>
            <w:r w:rsidRPr="00387A38">
              <w:rPr>
                <w:rFonts w:eastAsia="Times New Roman" w:cstheme="minorHAnsi"/>
                <w:b/>
                <w:color w:val="0D0D0D"/>
                <w:lang w:eastAsia="en-GB"/>
              </w:rPr>
              <w:t>Other approaches</w:t>
            </w:r>
          </w:p>
        </w:tc>
      </w:tr>
      <w:tr w:rsidR="003C04C9" w:rsidRPr="00387A38" w14:paraId="00E60285" w14:textId="77777777" w:rsidTr="004739DC">
        <w:trPr>
          <w:trHeight w:hRule="exact" w:val="687"/>
        </w:trPr>
        <w:tc>
          <w:tcPr>
            <w:tcW w:w="2235" w:type="dxa"/>
            <w:shd w:val="clear" w:color="auto" w:fill="auto"/>
            <w:tcMar>
              <w:top w:w="57" w:type="dxa"/>
              <w:bottom w:w="57" w:type="dxa"/>
            </w:tcMar>
          </w:tcPr>
          <w:p w14:paraId="7F5D3ABA"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Action</w:t>
            </w:r>
          </w:p>
        </w:tc>
        <w:tc>
          <w:tcPr>
            <w:tcW w:w="2126" w:type="dxa"/>
            <w:shd w:val="clear" w:color="auto" w:fill="auto"/>
            <w:tcMar>
              <w:top w:w="57" w:type="dxa"/>
              <w:bottom w:w="57" w:type="dxa"/>
            </w:tcMar>
          </w:tcPr>
          <w:p w14:paraId="36A2FB84"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Intended outcome</w:t>
            </w:r>
          </w:p>
        </w:tc>
        <w:tc>
          <w:tcPr>
            <w:tcW w:w="3544" w:type="dxa"/>
            <w:shd w:val="clear" w:color="auto" w:fill="auto"/>
            <w:tcMar>
              <w:top w:w="57" w:type="dxa"/>
              <w:bottom w:w="57" w:type="dxa"/>
            </w:tcMar>
          </w:tcPr>
          <w:p w14:paraId="2597B9DE"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What is the evidence and rationale for this choice?</w:t>
            </w:r>
          </w:p>
        </w:tc>
        <w:tc>
          <w:tcPr>
            <w:tcW w:w="3260" w:type="dxa"/>
            <w:shd w:val="clear" w:color="auto" w:fill="auto"/>
            <w:tcMar>
              <w:top w:w="57" w:type="dxa"/>
              <w:bottom w:w="57" w:type="dxa"/>
            </w:tcMar>
          </w:tcPr>
          <w:p w14:paraId="48C234FE"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How will you ensure it is implemented well?</w:t>
            </w:r>
          </w:p>
        </w:tc>
        <w:tc>
          <w:tcPr>
            <w:tcW w:w="1417" w:type="dxa"/>
            <w:shd w:val="clear" w:color="auto" w:fill="auto"/>
          </w:tcPr>
          <w:p w14:paraId="5D77C8B7"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Staff lead</w:t>
            </w:r>
          </w:p>
        </w:tc>
        <w:tc>
          <w:tcPr>
            <w:tcW w:w="2835" w:type="dxa"/>
            <w:shd w:val="clear" w:color="auto" w:fill="auto"/>
          </w:tcPr>
          <w:p w14:paraId="575C0984" w14:textId="77777777" w:rsidR="003C04C9" w:rsidRPr="00387A38" w:rsidRDefault="003C04C9" w:rsidP="003C04C9">
            <w:pPr>
              <w:spacing w:after="0" w:line="288" w:lineRule="auto"/>
              <w:rPr>
                <w:rFonts w:eastAsia="Times New Roman" w:cstheme="minorHAnsi"/>
                <w:b/>
                <w:color w:val="0D0D0D"/>
                <w:lang w:eastAsia="en-GB"/>
              </w:rPr>
            </w:pPr>
            <w:r w:rsidRPr="00387A38">
              <w:rPr>
                <w:rFonts w:eastAsia="Times New Roman" w:cstheme="minorHAnsi"/>
                <w:b/>
                <w:color w:val="0D0D0D"/>
                <w:lang w:eastAsia="en-GB"/>
              </w:rPr>
              <w:t>When will you review implementation?</w:t>
            </w:r>
          </w:p>
        </w:tc>
      </w:tr>
      <w:tr w:rsidR="00FC3797" w:rsidRPr="00387A38" w14:paraId="7BF7A9A4" w14:textId="77777777" w:rsidTr="004E2166">
        <w:trPr>
          <w:trHeight w:val="2835"/>
        </w:trPr>
        <w:tc>
          <w:tcPr>
            <w:tcW w:w="2235" w:type="dxa"/>
            <w:shd w:val="clear" w:color="auto" w:fill="auto"/>
            <w:tcMar>
              <w:top w:w="57" w:type="dxa"/>
              <w:bottom w:w="57" w:type="dxa"/>
            </w:tcMar>
          </w:tcPr>
          <w:p w14:paraId="12FB5B92" w14:textId="13DA20FB" w:rsidR="00FC3797" w:rsidRPr="00387A38" w:rsidRDefault="00FC3797"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 xml:space="preserve">Effective use of HSLW to closely monitor attendance and use strategies to </w:t>
            </w:r>
            <w:proofErr w:type="spellStart"/>
            <w:r w:rsidRPr="00387A38">
              <w:rPr>
                <w:rFonts w:eastAsia="Times New Roman" w:cstheme="minorHAnsi"/>
                <w:color w:val="0D0D0D"/>
                <w:lang w:eastAsia="en-GB"/>
              </w:rPr>
              <w:t>brige</w:t>
            </w:r>
            <w:proofErr w:type="spellEnd"/>
            <w:r w:rsidRPr="00387A38">
              <w:rPr>
                <w:rFonts w:eastAsia="Times New Roman" w:cstheme="minorHAnsi"/>
                <w:color w:val="0D0D0D"/>
                <w:lang w:eastAsia="en-GB"/>
              </w:rPr>
              <w:t xml:space="preserve"> the gap and engage with parents to help raise attendance</w:t>
            </w:r>
          </w:p>
        </w:tc>
        <w:tc>
          <w:tcPr>
            <w:tcW w:w="2126" w:type="dxa"/>
            <w:shd w:val="clear" w:color="auto" w:fill="auto"/>
            <w:tcMar>
              <w:top w:w="57" w:type="dxa"/>
              <w:bottom w:w="57" w:type="dxa"/>
            </w:tcMar>
          </w:tcPr>
          <w:p w14:paraId="4FF4ACCE" w14:textId="2582802B" w:rsidR="00FC3797" w:rsidRPr="00387A38" w:rsidRDefault="00FC3797" w:rsidP="00453EB9">
            <w:pPr>
              <w:spacing w:after="0" w:line="288" w:lineRule="auto"/>
              <w:rPr>
                <w:rFonts w:eastAsia="Times New Roman" w:cstheme="minorHAnsi"/>
                <w:color w:val="0D0D0D"/>
                <w:lang w:eastAsia="en-GB"/>
              </w:rPr>
            </w:pPr>
            <w:r w:rsidRPr="00387A38">
              <w:rPr>
                <w:rFonts w:eastAsia="Times New Roman" w:cstheme="minorHAnsi"/>
                <w:color w:val="0D0D0D"/>
                <w:lang w:eastAsia="en-GB"/>
              </w:rPr>
              <w:t>Improve attendance rates to 96% for 80% of pupils on Pupil Premium</w:t>
            </w:r>
          </w:p>
        </w:tc>
        <w:tc>
          <w:tcPr>
            <w:tcW w:w="3544" w:type="dxa"/>
            <w:shd w:val="clear" w:color="auto" w:fill="auto"/>
            <w:tcMar>
              <w:top w:w="57" w:type="dxa"/>
              <w:bottom w:w="57" w:type="dxa"/>
            </w:tcMar>
          </w:tcPr>
          <w:p w14:paraId="1BD17581" w14:textId="77777777" w:rsidR="00FC3797" w:rsidRPr="00387A38" w:rsidRDefault="00FC3797"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Overall attendance in 18/19 for pupil premium children was 96.1%</w:t>
            </w:r>
          </w:p>
          <w:p w14:paraId="78964C16" w14:textId="79AE7DD6" w:rsidR="00FC3797" w:rsidRPr="00387A38" w:rsidRDefault="00FC3797"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38% of children did not reach this target and two children were PA</w:t>
            </w:r>
          </w:p>
        </w:tc>
        <w:tc>
          <w:tcPr>
            <w:tcW w:w="3260" w:type="dxa"/>
            <w:shd w:val="clear" w:color="auto" w:fill="auto"/>
            <w:tcMar>
              <w:top w:w="57" w:type="dxa"/>
              <w:bottom w:w="57" w:type="dxa"/>
            </w:tcMar>
          </w:tcPr>
          <w:p w14:paraId="4F24D229" w14:textId="77777777" w:rsidR="00FC3797" w:rsidRPr="00387A38" w:rsidRDefault="00FC3797"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Continue to be vigilant and work closely and supportively with parents to improve attendance</w:t>
            </w:r>
          </w:p>
          <w:p w14:paraId="45CFADC9" w14:textId="77777777" w:rsidR="00FC3797" w:rsidRPr="00387A38" w:rsidRDefault="00FC3797" w:rsidP="003C04C9">
            <w:pPr>
              <w:spacing w:after="0" w:line="288" w:lineRule="auto"/>
              <w:rPr>
                <w:rFonts w:eastAsia="Times New Roman" w:cstheme="minorHAnsi"/>
                <w:color w:val="0D0D0D"/>
                <w:lang w:eastAsia="en-GB"/>
              </w:rPr>
            </w:pPr>
          </w:p>
          <w:p w14:paraId="38F1EA12" w14:textId="16D2BA60" w:rsidR="00FC3797" w:rsidRPr="00387A38" w:rsidRDefault="00FC3797"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 xml:space="preserve">Regular Strategy meetings </w:t>
            </w:r>
          </w:p>
        </w:tc>
        <w:tc>
          <w:tcPr>
            <w:tcW w:w="1417" w:type="dxa"/>
            <w:shd w:val="clear" w:color="auto" w:fill="auto"/>
          </w:tcPr>
          <w:p w14:paraId="33AD749B" w14:textId="39D2CC18" w:rsidR="00FC3797" w:rsidRPr="00387A38" w:rsidRDefault="00FC3797" w:rsidP="003C04C9">
            <w:pPr>
              <w:spacing w:after="0" w:line="288" w:lineRule="auto"/>
              <w:rPr>
                <w:rFonts w:eastAsia="Times New Roman" w:cstheme="minorHAnsi"/>
                <w:color w:val="0D0D0D"/>
                <w:lang w:eastAsia="en-GB"/>
              </w:rPr>
            </w:pPr>
          </w:p>
          <w:p w14:paraId="3E7A82BE" w14:textId="497C45F9" w:rsidR="00FC3797" w:rsidRPr="00387A38" w:rsidRDefault="00FC3797" w:rsidP="00FC3797">
            <w:pPr>
              <w:jc w:val="center"/>
              <w:rPr>
                <w:rFonts w:eastAsia="Times New Roman" w:cstheme="minorHAnsi"/>
                <w:lang w:eastAsia="en-GB"/>
              </w:rPr>
            </w:pPr>
            <w:r w:rsidRPr="00387A38">
              <w:rPr>
                <w:rFonts w:eastAsia="Times New Roman" w:cstheme="minorHAnsi"/>
                <w:lang w:eastAsia="en-GB"/>
              </w:rPr>
              <w:t>HSLW/SLT</w:t>
            </w:r>
          </w:p>
        </w:tc>
        <w:tc>
          <w:tcPr>
            <w:tcW w:w="2835" w:type="dxa"/>
            <w:shd w:val="clear" w:color="auto" w:fill="auto"/>
          </w:tcPr>
          <w:p w14:paraId="5A220F04" w14:textId="185545DA" w:rsidR="00FC3797" w:rsidRPr="00387A38" w:rsidRDefault="00FC3797"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Daily/Weekly  by HSLW and Simms Manager</w:t>
            </w:r>
          </w:p>
          <w:p w14:paraId="1A656E2D" w14:textId="40406DBE" w:rsidR="00FC3797" w:rsidRPr="00387A38" w:rsidRDefault="00FC3797" w:rsidP="003C04C9">
            <w:pPr>
              <w:spacing w:after="0" w:line="288" w:lineRule="auto"/>
              <w:rPr>
                <w:rFonts w:eastAsia="Times New Roman" w:cstheme="minorHAnsi"/>
                <w:color w:val="0D0D0D"/>
                <w:lang w:eastAsia="en-GB"/>
              </w:rPr>
            </w:pPr>
          </w:p>
          <w:p w14:paraId="02BEF11D" w14:textId="74DE56BA" w:rsidR="00FC3797" w:rsidRPr="00387A38" w:rsidRDefault="00DE0CB6" w:rsidP="003C04C9">
            <w:pPr>
              <w:spacing w:after="0" w:line="288" w:lineRule="auto"/>
              <w:rPr>
                <w:rFonts w:eastAsia="Times New Roman" w:cstheme="minorHAnsi"/>
                <w:color w:val="0D0D0D"/>
                <w:lang w:eastAsia="en-GB"/>
              </w:rPr>
            </w:pPr>
            <w:r w:rsidRPr="00387A38">
              <w:rPr>
                <w:rFonts w:eastAsia="Times New Roman" w:cstheme="minorHAnsi"/>
                <w:color w:val="0D0D0D"/>
                <w:lang w:eastAsia="en-GB"/>
              </w:rPr>
              <w:t>Regular</w:t>
            </w:r>
            <w:r w:rsidR="00FC3797" w:rsidRPr="00387A38">
              <w:rPr>
                <w:rFonts w:eastAsia="Times New Roman" w:cstheme="minorHAnsi"/>
                <w:color w:val="0D0D0D"/>
                <w:lang w:eastAsia="en-GB"/>
              </w:rPr>
              <w:t xml:space="preserve"> reports to HT and governors through the HT report</w:t>
            </w:r>
          </w:p>
          <w:p w14:paraId="0850C342" w14:textId="77777777" w:rsidR="00FC3797" w:rsidRPr="00387A38" w:rsidRDefault="00FC3797" w:rsidP="003C04C9">
            <w:pPr>
              <w:spacing w:after="0" w:line="288" w:lineRule="auto"/>
              <w:rPr>
                <w:rFonts w:eastAsia="Times New Roman" w:cstheme="minorHAnsi"/>
                <w:color w:val="0D0D0D"/>
                <w:lang w:eastAsia="en-GB"/>
              </w:rPr>
            </w:pPr>
          </w:p>
          <w:p w14:paraId="205F1D67" w14:textId="67A6E29E" w:rsidR="00FC3797" w:rsidRPr="00387A38" w:rsidRDefault="00FC3797" w:rsidP="003C04C9">
            <w:pPr>
              <w:spacing w:after="0" w:line="288" w:lineRule="auto"/>
              <w:rPr>
                <w:rFonts w:eastAsia="Times New Roman" w:cstheme="minorHAnsi"/>
                <w:color w:val="0D0D0D"/>
                <w:lang w:eastAsia="en-GB"/>
              </w:rPr>
            </w:pPr>
          </w:p>
        </w:tc>
      </w:tr>
      <w:tr w:rsidR="00D36799" w:rsidRPr="00780BAD" w14:paraId="0A4206CD" w14:textId="77777777" w:rsidTr="004E2166">
        <w:trPr>
          <w:trHeight w:val="2835"/>
        </w:trPr>
        <w:tc>
          <w:tcPr>
            <w:tcW w:w="2235" w:type="dxa"/>
            <w:shd w:val="clear" w:color="auto" w:fill="auto"/>
            <w:tcMar>
              <w:top w:w="57" w:type="dxa"/>
              <w:bottom w:w="57" w:type="dxa"/>
            </w:tcMar>
          </w:tcPr>
          <w:p w14:paraId="7ADE4840" w14:textId="127841AA"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 xml:space="preserve">Financial support to ensure access to additional clubs </w:t>
            </w:r>
          </w:p>
        </w:tc>
        <w:tc>
          <w:tcPr>
            <w:tcW w:w="2126" w:type="dxa"/>
            <w:shd w:val="clear" w:color="auto" w:fill="auto"/>
            <w:tcMar>
              <w:top w:w="57" w:type="dxa"/>
              <w:bottom w:w="57" w:type="dxa"/>
            </w:tcMar>
          </w:tcPr>
          <w:p w14:paraId="2A7BE236" w14:textId="77777777"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Increase of culture capital and experience.</w:t>
            </w:r>
          </w:p>
          <w:p w14:paraId="6DA20815" w14:textId="77777777"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Develop social skills and social communication.</w:t>
            </w:r>
          </w:p>
          <w:p w14:paraId="3C86B437" w14:textId="7C1CFEFE"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Raise aspirations.</w:t>
            </w:r>
          </w:p>
        </w:tc>
        <w:tc>
          <w:tcPr>
            <w:tcW w:w="3544" w:type="dxa"/>
            <w:shd w:val="clear" w:color="auto" w:fill="auto"/>
            <w:tcMar>
              <w:top w:w="57" w:type="dxa"/>
              <w:bottom w:w="57" w:type="dxa"/>
            </w:tcMar>
          </w:tcPr>
          <w:p w14:paraId="16BC6A4A" w14:textId="7F6F4FBB"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Evidence shows disadvantaged children have reduced experiences and this in terms reduces experiences.  Language Projects and research within school has also shown similar reductions in language development and social skills through lack of access to clubs and wider experiences such as visits to local spots such as Staunton Country Park</w:t>
            </w:r>
          </w:p>
        </w:tc>
        <w:tc>
          <w:tcPr>
            <w:tcW w:w="3260" w:type="dxa"/>
            <w:shd w:val="clear" w:color="auto" w:fill="auto"/>
            <w:tcMar>
              <w:top w:w="57" w:type="dxa"/>
              <w:bottom w:w="57" w:type="dxa"/>
            </w:tcMar>
          </w:tcPr>
          <w:p w14:paraId="55465739" w14:textId="6C52A3B4"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Monitor access to clubs.  Ensure Pupil Premium Children have free access to school provided clubs and subsided access to other clubs within school.</w:t>
            </w:r>
          </w:p>
        </w:tc>
        <w:tc>
          <w:tcPr>
            <w:tcW w:w="1417" w:type="dxa"/>
            <w:shd w:val="clear" w:color="auto" w:fill="auto"/>
          </w:tcPr>
          <w:p w14:paraId="068D0458" w14:textId="12EC5393"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Sports Lead</w:t>
            </w:r>
          </w:p>
        </w:tc>
        <w:tc>
          <w:tcPr>
            <w:tcW w:w="2835" w:type="dxa"/>
            <w:shd w:val="clear" w:color="auto" w:fill="auto"/>
          </w:tcPr>
          <w:p w14:paraId="6AEC6741" w14:textId="0F4EE10F" w:rsidR="00D36799" w:rsidRPr="00780BAD" w:rsidRDefault="00D36799" w:rsidP="00D36799">
            <w:pPr>
              <w:spacing w:after="0" w:line="288" w:lineRule="auto"/>
              <w:rPr>
                <w:rFonts w:eastAsia="Times New Roman" w:cstheme="minorHAnsi"/>
                <w:color w:val="0D0D0D"/>
                <w:lang w:eastAsia="en-GB"/>
              </w:rPr>
            </w:pPr>
            <w:r w:rsidRPr="00780BAD">
              <w:rPr>
                <w:rFonts w:eastAsia="Times New Roman" w:cstheme="minorHAnsi"/>
                <w:color w:val="0D0D0D"/>
                <w:lang w:eastAsia="en-GB"/>
              </w:rPr>
              <w:t>Termly</w:t>
            </w:r>
          </w:p>
        </w:tc>
      </w:tr>
      <w:tr w:rsidR="003C04C9" w:rsidRPr="00387A38" w14:paraId="36C7B904" w14:textId="77777777" w:rsidTr="00DE0CB6">
        <w:trPr>
          <w:trHeight w:hRule="exact" w:val="2486"/>
        </w:trPr>
        <w:tc>
          <w:tcPr>
            <w:tcW w:w="12582" w:type="dxa"/>
            <w:gridSpan w:val="5"/>
            <w:shd w:val="clear" w:color="auto" w:fill="auto"/>
            <w:tcMar>
              <w:top w:w="57" w:type="dxa"/>
              <w:bottom w:w="57" w:type="dxa"/>
            </w:tcMar>
          </w:tcPr>
          <w:p w14:paraId="0720D84F" w14:textId="77777777" w:rsidR="003C04C9" w:rsidRPr="00387A38" w:rsidRDefault="003C04C9" w:rsidP="003C04C9">
            <w:pPr>
              <w:spacing w:after="240" w:line="288" w:lineRule="auto"/>
              <w:jc w:val="right"/>
              <w:rPr>
                <w:rFonts w:eastAsia="Times New Roman" w:cstheme="minorHAnsi"/>
                <w:b/>
                <w:color w:val="0D0D0D"/>
                <w:lang w:eastAsia="en-GB"/>
              </w:rPr>
            </w:pPr>
            <w:r w:rsidRPr="00387A38">
              <w:rPr>
                <w:rFonts w:eastAsia="Times New Roman" w:cstheme="minorHAnsi"/>
                <w:b/>
                <w:color w:val="0D0D0D"/>
                <w:lang w:eastAsia="en-GB"/>
              </w:rPr>
              <w:t>Total budgeted cost</w:t>
            </w:r>
          </w:p>
          <w:p w14:paraId="557AA554" w14:textId="6614BA7A" w:rsidR="00DE0CB6" w:rsidRPr="00387A38" w:rsidRDefault="00DE0CB6" w:rsidP="003C04C9">
            <w:pPr>
              <w:spacing w:after="240" w:line="288" w:lineRule="auto"/>
              <w:jc w:val="right"/>
              <w:rPr>
                <w:rFonts w:eastAsia="Times New Roman" w:cstheme="minorHAnsi"/>
                <w:b/>
                <w:color w:val="0D0D0D"/>
                <w:lang w:eastAsia="en-GB"/>
              </w:rPr>
            </w:pPr>
          </w:p>
          <w:p w14:paraId="58086D94" w14:textId="77777777" w:rsidR="00BC508C" w:rsidRPr="009E70D2" w:rsidRDefault="00BC508C" w:rsidP="003C04C9">
            <w:pPr>
              <w:spacing w:after="240" w:line="288" w:lineRule="auto"/>
              <w:jc w:val="right"/>
              <w:rPr>
                <w:rFonts w:eastAsia="Times New Roman" w:cstheme="minorHAnsi"/>
                <w:b/>
                <w:color w:val="0D0D0D"/>
                <w:sz w:val="44"/>
                <w:lang w:eastAsia="en-GB"/>
              </w:rPr>
            </w:pPr>
          </w:p>
          <w:p w14:paraId="00914084" w14:textId="3F7D24EF" w:rsidR="00DE0CB6" w:rsidRPr="00387A38" w:rsidRDefault="00D36799" w:rsidP="003C04C9">
            <w:pPr>
              <w:spacing w:after="240" w:line="288" w:lineRule="auto"/>
              <w:jc w:val="right"/>
              <w:rPr>
                <w:rFonts w:eastAsia="Times New Roman" w:cstheme="minorHAnsi"/>
                <w:b/>
                <w:color w:val="0D0D0D"/>
                <w:lang w:eastAsia="en-GB"/>
              </w:rPr>
            </w:pPr>
            <w:r>
              <w:rPr>
                <w:rFonts w:eastAsia="Times New Roman" w:cstheme="minorHAnsi"/>
                <w:b/>
                <w:color w:val="0D0D0D"/>
                <w:lang w:eastAsia="en-GB"/>
              </w:rPr>
              <w:t>TOTAL PROJECTED PP SPEND20</w:t>
            </w:r>
            <w:r w:rsidR="00BC508C" w:rsidRPr="00387A38">
              <w:rPr>
                <w:rFonts w:eastAsia="Times New Roman" w:cstheme="minorHAnsi"/>
                <w:b/>
                <w:color w:val="0D0D0D"/>
                <w:lang w:eastAsia="en-GB"/>
              </w:rPr>
              <w:t>-21</w:t>
            </w:r>
          </w:p>
        </w:tc>
        <w:tc>
          <w:tcPr>
            <w:tcW w:w="2835" w:type="dxa"/>
            <w:shd w:val="clear" w:color="auto" w:fill="auto"/>
          </w:tcPr>
          <w:p w14:paraId="65194FF3" w14:textId="5EC3B8B1" w:rsidR="009E70D2" w:rsidRDefault="009E70D2" w:rsidP="003C04C9">
            <w:pPr>
              <w:spacing w:after="240" w:line="288" w:lineRule="auto"/>
              <w:rPr>
                <w:rFonts w:eastAsia="Times New Roman" w:cstheme="minorHAnsi"/>
                <w:color w:val="0D0D0D"/>
                <w:lang w:eastAsia="en-GB"/>
              </w:rPr>
            </w:pPr>
            <w:r>
              <w:rPr>
                <w:rFonts w:eastAsia="Times New Roman" w:cstheme="minorHAnsi"/>
                <w:color w:val="0D0D0D"/>
                <w:lang w:eastAsia="en-GB"/>
              </w:rPr>
              <w:t>Clubs £700</w:t>
            </w:r>
          </w:p>
          <w:p w14:paraId="0A0958F2" w14:textId="5123CA6B" w:rsidR="003C04C9" w:rsidRPr="00387A38" w:rsidRDefault="00DE0CB6" w:rsidP="003C04C9">
            <w:pPr>
              <w:spacing w:after="240" w:line="288" w:lineRule="auto"/>
              <w:rPr>
                <w:rFonts w:eastAsia="Times New Roman" w:cstheme="minorHAnsi"/>
                <w:color w:val="0D0D0D"/>
                <w:lang w:eastAsia="en-GB"/>
              </w:rPr>
            </w:pPr>
            <w:r w:rsidRPr="00387A38">
              <w:rPr>
                <w:rFonts w:eastAsia="Times New Roman" w:cstheme="minorHAnsi"/>
                <w:color w:val="0D0D0D"/>
                <w:lang w:eastAsia="en-GB"/>
              </w:rPr>
              <w:t>HSLW £4,</w:t>
            </w:r>
            <w:r w:rsidR="009E70D2">
              <w:rPr>
                <w:rFonts w:eastAsia="Times New Roman" w:cstheme="minorHAnsi"/>
                <w:color w:val="0D0D0D"/>
                <w:lang w:eastAsia="en-GB"/>
              </w:rPr>
              <w:t>925</w:t>
            </w:r>
            <w:r w:rsidR="00BC508C" w:rsidRPr="00387A38">
              <w:rPr>
                <w:rFonts w:eastAsia="Times New Roman" w:cstheme="minorHAnsi"/>
                <w:color w:val="0D0D0D"/>
                <w:lang w:eastAsia="en-GB"/>
              </w:rPr>
              <w:t xml:space="preserve"> annually for 2 years</w:t>
            </w:r>
          </w:p>
          <w:p w14:paraId="52CB181B" w14:textId="16FC3E12" w:rsidR="00BC508C" w:rsidRPr="00387A38" w:rsidRDefault="00BC508C" w:rsidP="003C04C9">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w:t>
            </w:r>
            <w:r w:rsidR="009E70D2">
              <w:rPr>
                <w:rFonts w:eastAsia="Times New Roman" w:cstheme="minorHAnsi"/>
                <w:b/>
                <w:color w:val="0D0D0D"/>
                <w:lang w:eastAsia="en-GB"/>
              </w:rPr>
              <w:t>5,625</w:t>
            </w:r>
          </w:p>
          <w:p w14:paraId="27188781" w14:textId="6C69D0D4" w:rsidR="00DE0CB6" w:rsidRPr="00387A38" w:rsidRDefault="00DE0CB6" w:rsidP="003C04C9">
            <w:pPr>
              <w:spacing w:after="240" w:line="288" w:lineRule="auto"/>
              <w:rPr>
                <w:rFonts w:eastAsia="Times New Roman" w:cstheme="minorHAnsi"/>
                <w:b/>
                <w:color w:val="0D0D0D"/>
                <w:lang w:eastAsia="en-GB"/>
              </w:rPr>
            </w:pPr>
            <w:r w:rsidRPr="00387A38">
              <w:rPr>
                <w:rFonts w:eastAsia="Times New Roman" w:cstheme="minorHAnsi"/>
                <w:b/>
                <w:color w:val="0D0D0D"/>
                <w:lang w:eastAsia="en-GB"/>
              </w:rPr>
              <w:t>£</w:t>
            </w:r>
            <w:r w:rsidR="00780BAD">
              <w:rPr>
                <w:rFonts w:eastAsia="Times New Roman" w:cstheme="minorHAnsi"/>
                <w:b/>
                <w:color w:val="0D0D0D"/>
                <w:lang w:eastAsia="en-GB"/>
              </w:rPr>
              <w:t>47,150</w:t>
            </w:r>
          </w:p>
          <w:p w14:paraId="5F64BD86" w14:textId="0D2CC835" w:rsidR="00DE0CB6" w:rsidRPr="00387A38" w:rsidRDefault="00DE0CB6" w:rsidP="003C04C9">
            <w:pPr>
              <w:spacing w:after="240" w:line="288" w:lineRule="auto"/>
              <w:rPr>
                <w:rFonts w:eastAsia="Times New Roman" w:cstheme="minorHAnsi"/>
                <w:b/>
                <w:color w:val="0D0D0D"/>
                <w:lang w:eastAsia="en-GB"/>
              </w:rPr>
            </w:pPr>
          </w:p>
        </w:tc>
      </w:tr>
    </w:tbl>
    <w:p w14:paraId="1596AEA0" w14:textId="77777777" w:rsidR="00ED1BAA" w:rsidRPr="00387A38" w:rsidRDefault="00ED1BAA">
      <w:pPr>
        <w:rPr>
          <w:rFonts w:cstheme="minorHAnsi"/>
        </w:rPr>
      </w:pPr>
      <w:r w:rsidRPr="00387A38">
        <w:rPr>
          <w:rFonts w:cstheme="minorHAnsi"/>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ED1BAA" w:rsidRPr="00387A38" w14:paraId="38BA6C75" w14:textId="77777777" w:rsidTr="0055232B">
        <w:tc>
          <w:tcPr>
            <w:tcW w:w="15417" w:type="dxa"/>
            <w:shd w:val="clear" w:color="auto" w:fill="FFFFFF" w:themeFill="background1"/>
            <w:tcMar>
              <w:top w:w="57" w:type="dxa"/>
              <w:bottom w:w="57" w:type="dxa"/>
            </w:tcMar>
          </w:tcPr>
          <w:p w14:paraId="59CD6C23" w14:textId="538F1842" w:rsidR="00ED1BAA" w:rsidRPr="00387A38" w:rsidRDefault="00ED1BAA" w:rsidP="002A1834">
            <w:pPr>
              <w:numPr>
                <w:ilvl w:val="0"/>
                <w:numId w:val="14"/>
              </w:numPr>
              <w:spacing w:after="0" w:line="240" w:lineRule="auto"/>
              <w:ind w:left="567"/>
              <w:rPr>
                <w:rFonts w:eastAsia="Times New Roman" w:cstheme="minorHAnsi"/>
                <w:b/>
                <w:color w:val="0D0D0D"/>
                <w:lang w:eastAsia="en-GB"/>
              </w:rPr>
            </w:pPr>
            <w:r w:rsidRPr="00387A38">
              <w:rPr>
                <w:rFonts w:eastAsia="Times New Roman" w:cstheme="minorHAnsi"/>
                <w:b/>
                <w:color w:val="0D0D0D"/>
                <w:lang w:eastAsia="en-GB"/>
              </w:rPr>
              <w:t>Additional Detail</w:t>
            </w:r>
          </w:p>
        </w:tc>
      </w:tr>
      <w:tr w:rsidR="003C04C9" w:rsidRPr="00387A38" w14:paraId="674D66A3" w14:textId="77777777" w:rsidTr="001818ED">
        <w:trPr>
          <w:trHeight w:val="4495"/>
        </w:trPr>
        <w:tc>
          <w:tcPr>
            <w:tcW w:w="15417" w:type="dxa"/>
            <w:shd w:val="clear" w:color="auto" w:fill="FFFFFF" w:themeFill="background1"/>
            <w:tcMar>
              <w:top w:w="57" w:type="dxa"/>
              <w:bottom w:w="57" w:type="dxa"/>
            </w:tcMar>
          </w:tcPr>
          <w:p w14:paraId="7F545900" w14:textId="77777777" w:rsidR="003C04C9" w:rsidRPr="00387A38" w:rsidRDefault="003C04C9" w:rsidP="00ED1BAA">
            <w:pPr>
              <w:spacing w:after="0" w:line="240" w:lineRule="auto"/>
              <w:rPr>
                <w:rFonts w:eastAsia="Times New Roman" w:cstheme="minorHAnsi"/>
                <w:b/>
                <w:color w:val="0D0D0D"/>
                <w:u w:val="single"/>
                <w:lang w:eastAsia="en-GB"/>
              </w:rPr>
            </w:pPr>
          </w:p>
          <w:p w14:paraId="4ECEF3FB" w14:textId="57A98285" w:rsidR="00ED1BAA" w:rsidRPr="00387A38" w:rsidRDefault="00584E80" w:rsidP="00ED1BAA">
            <w:pPr>
              <w:shd w:val="clear" w:color="auto" w:fill="FFFFFF" w:themeFill="background1"/>
              <w:spacing w:after="0" w:line="240" w:lineRule="auto"/>
              <w:rPr>
                <w:rFonts w:eastAsia="Times New Roman" w:cstheme="minorHAnsi"/>
                <w:b/>
                <w:color w:val="0D0D0D"/>
                <w:u w:val="single"/>
                <w:lang w:eastAsia="en-GB"/>
              </w:rPr>
            </w:pPr>
            <w:r w:rsidRPr="00387A38">
              <w:rPr>
                <w:rFonts w:eastAsia="Times New Roman" w:cstheme="minorHAnsi"/>
                <w:b/>
                <w:color w:val="0D0D0D"/>
                <w:u w:val="single"/>
                <w:lang w:eastAsia="en-GB"/>
              </w:rPr>
              <w:t>Back ground Information</w:t>
            </w:r>
            <w:r w:rsidR="00E14853" w:rsidRPr="00387A38">
              <w:rPr>
                <w:rFonts w:eastAsia="Times New Roman" w:cstheme="minorHAnsi"/>
                <w:b/>
                <w:color w:val="0D0D0D"/>
                <w:u w:val="single"/>
                <w:lang w:eastAsia="en-GB"/>
              </w:rPr>
              <w:t xml:space="preserve"> and context of Bidbury Infant School</w:t>
            </w:r>
          </w:p>
          <w:p w14:paraId="07E4DFBA" w14:textId="11B7F846" w:rsidR="00584E80" w:rsidRPr="00387A38" w:rsidRDefault="00584E80" w:rsidP="00ED1BAA">
            <w:pPr>
              <w:shd w:val="clear" w:color="auto" w:fill="FFFFFF" w:themeFill="background1"/>
              <w:spacing w:after="0" w:line="240" w:lineRule="auto"/>
              <w:rPr>
                <w:rFonts w:eastAsia="Times New Roman" w:cstheme="minorHAnsi"/>
                <w:b/>
                <w:color w:val="0D0D0D"/>
                <w:lang w:eastAsia="en-GB"/>
              </w:rPr>
            </w:pPr>
          </w:p>
          <w:p w14:paraId="5CE0E589" w14:textId="7D3F5495" w:rsidR="00E14853" w:rsidRPr="00387A38" w:rsidRDefault="00584E80" w:rsidP="00ED1BAA">
            <w:pPr>
              <w:shd w:val="clear" w:color="auto" w:fill="FFFFFF" w:themeFill="background1"/>
              <w:spacing w:after="0" w:line="240" w:lineRule="auto"/>
              <w:rPr>
                <w:rFonts w:eastAsia="Times New Roman" w:cstheme="minorHAnsi"/>
                <w:color w:val="0D0D0D"/>
                <w:lang w:eastAsia="en-GB"/>
              </w:rPr>
            </w:pPr>
            <w:r w:rsidRPr="00387A38">
              <w:rPr>
                <w:rFonts w:eastAsia="Times New Roman" w:cstheme="minorHAnsi"/>
                <w:color w:val="0D0D0D"/>
                <w:lang w:eastAsia="en-GB"/>
              </w:rPr>
              <w:t xml:space="preserve">Our </w:t>
            </w:r>
            <w:r w:rsidR="00E14853" w:rsidRPr="00387A38">
              <w:rPr>
                <w:rFonts w:eastAsia="Times New Roman" w:cstheme="minorHAnsi"/>
                <w:color w:val="0D0D0D"/>
                <w:lang w:eastAsia="en-GB"/>
              </w:rPr>
              <w:t>P</w:t>
            </w:r>
            <w:r w:rsidRPr="00387A38">
              <w:rPr>
                <w:rFonts w:eastAsia="Times New Roman" w:cstheme="minorHAnsi"/>
                <w:color w:val="0D0D0D"/>
                <w:lang w:eastAsia="en-GB"/>
              </w:rPr>
              <w:t xml:space="preserve">upil Premium allocation for </w:t>
            </w:r>
            <w:r w:rsidR="00BC508C" w:rsidRPr="00387A38">
              <w:rPr>
                <w:rFonts w:eastAsia="Times New Roman" w:cstheme="minorHAnsi"/>
                <w:color w:val="0D0D0D"/>
                <w:lang w:eastAsia="en-GB"/>
              </w:rPr>
              <w:t xml:space="preserve">19-20 was </w:t>
            </w:r>
            <w:r w:rsidRPr="00387A38">
              <w:rPr>
                <w:rFonts w:eastAsia="Times New Roman" w:cstheme="minorHAnsi"/>
                <w:color w:val="0D0D0D"/>
                <w:lang w:eastAsia="en-GB"/>
              </w:rPr>
              <w:t xml:space="preserve">17.5% of the </w:t>
            </w:r>
            <w:r w:rsidR="00E14853" w:rsidRPr="00387A38">
              <w:rPr>
                <w:rFonts w:eastAsia="Times New Roman" w:cstheme="minorHAnsi"/>
                <w:color w:val="0D0D0D"/>
                <w:lang w:eastAsia="en-GB"/>
              </w:rPr>
              <w:t>children in our</w:t>
            </w:r>
            <w:r w:rsidRPr="00387A38">
              <w:rPr>
                <w:rFonts w:eastAsia="Times New Roman" w:cstheme="minorHAnsi"/>
                <w:color w:val="0D0D0D"/>
                <w:lang w:eastAsia="en-GB"/>
              </w:rPr>
              <w:t xml:space="preserve"> school</w:t>
            </w:r>
            <w:r w:rsidR="00BC508C" w:rsidRPr="00387A38">
              <w:rPr>
                <w:rFonts w:eastAsia="Times New Roman" w:cstheme="minorHAnsi"/>
                <w:color w:val="0D0D0D"/>
                <w:lang w:eastAsia="en-GB"/>
              </w:rPr>
              <w:t xml:space="preserve"> and for 20-21 it currently stands at </w:t>
            </w:r>
            <w:r w:rsidR="00E640A5" w:rsidRPr="00387A38">
              <w:rPr>
                <w:rFonts w:eastAsia="Times New Roman" w:cstheme="minorHAnsi"/>
                <w:color w:val="0D0D0D"/>
                <w:lang w:eastAsia="en-GB"/>
              </w:rPr>
              <w:t>21.5</w:t>
            </w:r>
            <w:r w:rsidR="00BC508C" w:rsidRPr="00387A38">
              <w:rPr>
                <w:rFonts w:eastAsia="Times New Roman" w:cstheme="minorHAnsi"/>
                <w:color w:val="0D0D0D"/>
                <w:lang w:eastAsia="en-GB"/>
              </w:rPr>
              <w:t>%</w:t>
            </w:r>
            <w:r w:rsidRPr="00387A38">
              <w:rPr>
                <w:rFonts w:eastAsia="Times New Roman" w:cstheme="minorHAnsi"/>
                <w:color w:val="0D0D0D"/>
                <w:lang w:eastAsia="en-GB"/>
              </w:rPr>
              <w:t xml:space="preserve">. However, we have a vast number of children who are disadvantaged or delayed and fall just outside of the Pupil Premium support criteria. </w:t>
            </w:r>
          </w:p>
          <w:p w14:paraId="7489BA01" w14:textId="77777777" w:rsidR="00E14853" w:rsidRPr="00387A38" w:rsidRDefault="00E14853" w:rsidP="00ED1BAA">
            <w:pPr>
              <w:shd w:val="clear" w:color="auto" w:fill="FFFFFF" w:themeFill="background1"/>
              <w:spacing w:after="0" w:line="240" w:lineRule="auto"/>
              <w:rPr>
                <w:rFonts w:eastAsia="Times New Roman" w:cstheme="minorHAnsi"/>
                <w:color w:val="0D0D0D"/>
                <w:lang w:eastAsia="en-GB"/>
              </w:rPr>
            </w:pPr>
          </w:p>
          <w:p w14:paraId="37BD951F" w14:textId="141FC3E9" w:rsidR="00584E80" w:rsidRPr="00387A38" w:rsidRDefault="00584E80" w:rsidP="00ED1BAA">
            <w:pPr>
              <w:shd w:val="clear" w:color="auto" w:fill="FFFFFF" w:themeFill="background1"/>
              <w:spacing w:after="0" w:line="240" w:lineRule="auto"/>
              <w:rPr>
                <w:rFonts w:eastAsia="Times New Roman" w:cstheme="minorHAnsi"/>
                <w:color w:val="0D0D0D"/>
                <w:lang w:eastAsia="en-GB"/>
              </w:rPr>
            </w:pPr>
            <w:r w:rsidRPr="00387A38">
              <w:rPr>
                <w:rFonts w:eastAsia="Times New Roman" w:cstheme="minorHAnsi"/>
                <w:color w:val="0D0D0D"/>
                <w:lang w:eastAsia="en-GB"/>
              </w:rPr>
              <w:t xml:space="preserve">As a school we organise to ensure all of these children receive the support they require. As such our </w:t>
            </w:r>
            <w:r w:rsidR="00E14853" w:rsidRPr="00387A38">
              <w:rPr>
                <w:rFonts w:eastAsia="Times New Roman" w:cstheme="minorHAnsi"/>
                <w:color w:val="0D0D0D"/>
                <w:lang w:eastAsia="en-GB"/>
              </w:rPr>
              <w:t>Pupil Premium</w:t>
            </w:r>
            <w:r w:rsidRPr="00387A38">
              <w:rPr>
                <w:rFonts w:eastAsia="Times New Roman" w:cstheme="minorHAnsi"/>
                <w:color w:val="0D0D0D"/>
                <w:lang w:eastAsia="en-GB"/>
              </w:rPr>
              <w:t xml:space="preserve"> funding supports a much wider allocation f</w:t>
            </w:r>
            <w:r w:rsidR="00E14853" w:rsidRPr="00387A38">
              <w:rPr>
                <w:rFonts w:eastAsia="Times New Roman" w:cstheme="minorHAnsi"/>
                <w:color w:val="0D0D0D"/>
                <w:lang w:eastAsia="en-GB"/>
              </w:rPr>
              <w:t>rom</w:t>
            </w:r>
            <w:r w:rsidRPr="00387A38">
              <w:rPr>
                <w:rFonts w:eastAsia="Times New Roman" w:cstheme="minorHAnsi"/>
                <w:color w:val="0D0D0D"/>
                <w:lang w:eastAsia="en-GB"/>
              </w:rPr>
              <w:t xml:space="preserve"> the schools normal budget and notional </w:t>
            </w:r>
            <w:r w:rsidR="00417628" w:rsidRPr="00387A38">
              <w:rPr>
                <w:rFonts w:eastAsia="Times New Roman" w:cstheme="minorHAnsi"/>
                <w:color w:val="0D0D0D"/>
                <w:lang w:eastAsia="en-GB"/>
              </w:rPr>
              <w:t xml:space="preserve">SEN funding. </w:t>
            </w:r>
            <w:r w:rsidRPr="00387A38">
              <w:rPr>
                <w:rFonts w:eastAsia="Times New Roman" w:cstheme="minorHAnsi"/>
                <w:color w:val="0D0D0D"/>
                <w:lang w:eastAsia="en-GB"/>
              </w:rPr>
              <w:t>Therefore at Bidbury Infant School Pupil Premium is one part of a much larger programme and allocation of resources used to support children and their families at our school.</w:t>
            </w:r>
          </w:p>
          <w:p w14:paraId="471B563B" w14:textId="7FE4385C" w:rsidR="00584E80" w:rsidRPr="00387A38" w:rsidRDefault="00584E80" w:rsidP="00ED1BAA">
            <w:pPr>
              <w:shd w:val="clear" w:color="auto" w:fill="FFFFFF" w:themeFill="background1"/>
              <w:spacing w:after="0" w:line="240" w:lineRule="auto"/>
              <w:rPr>
                <w:rFonts w:eastAsia="Times New Roman" w:cstheme="minorHAnsi"/>
                <w:color w:val="0D0D0D"/>
                <w:lang w:eastAsia="en-GB"/>
              </w:rPr>
            </w:pPr>
          </w:p>
          <w:p w14:paraId="71531E2D" w14:textId="722892D9" w:rsidR="00584E80" w:rsidRPr="00387A38" w:rsidRDefault="00584E80" w:rsidP="00ED1BAA">
            <w:pPr>
              <w:shd w:val="clear" w:color="auto" w:fill="FFFFFF" w:themeFill="background1"/>
              <w:spacing w:after="0" w:line="240" w:lineRule="auto"/>
              <w:rPr>
                <w:rFonts w:eastAsia="Times New Roman" w:cstheme="minorHAnsi"/>
                <w:color w:val="0D0D0D"/>
                <w:lang w:eastAsia="en-GB"/>
              </w:rPr>
            </w:pPr>
            <w:r w:rsidRPr="00387A38">
              <w:rPr>
                <w:rFonts w:eastAsia="Times New Roman" w:cstheme="minorHAnsi"/>
                <w:color w:val="0D0D0D"/>
                <w:lang w:eastAsia="en-GB"/>
              </w:rPr>
              <w:t xml:space="preserve">We allocate a significant amount of our resources to a range of intervention programmes to ensure all children make </w:t>
            </w:r>
            <w:r w:rsidR="00E14853" w:rsidRPr="00387A38">
              <w:rPr>
                <w:rFonts w:eastAsia="Times New Roman" w:cstheme="minorHAnsi"/>
                <w:color w:val="0D0D0D"/>
                <w:lang w:eastAsia="en-GB"/>
              </w:rPr>
              <w:t>maximum</w:t>
            </w:r>
            <w:r w:rsidRPr="00387A38">
              <w:rPr>
                <w:rFonts w:eastAsia="Times New Roman" w:cstheme="minorHAnsi"/>
                <w:color w:val="0D0D0D"/>
                <w:lang w:eastAsia="en-GB"/>
              </w:rPr>
              <w:t xml:space="preserve"> progress at our school. These programmes include access to a Home School Link Worker</w:t>
            </w:r>
            <w:r w:rsidR="00417628" w:rsidRPr="00387A38">
              <w:rPr>
                <w:rFonts w:eastAsia="Times New Roman" w:cstheme="minorHAnsi"/>
                <w:color w:val="0D0D0D"/>
                <w:lang w:eastAsia="en-GB"/>
              </w:rPr>
              <w:t>,</w:t>
            </w:r>
            <w:r w:rsidRPr="00387A38">
              <w:rPr>
                <w:rFonts w:eastAsia="Times New Roman" w:cstheme="minorHAnsi"/>
                <w:color w:val="0D0D0D"/>
                <w:lang w:eastAsia="en-GB"/>
              </w:rPr>
              <w:t xml:space="preserve"> reading recovery Learning Support Assistant</w:t>
            </w:r>
            <w:r w:rsidR="00417628" w:rsidRPr="00387A38">
              <w:rPr>
                <w:rFonts w:eastAsia="Times New Roman" w:cstheme="minorHAnsi"/>
                <w:color w:val="0D0D0D"/>
                <w:lang w:eastAsia="en-GB"/>
              </w:rPr>
              <w:t>s</w:t>
            </w:r>
            <w:r w:rsidRPr="00387A38">
              <w:rPr>
                <w:rFonts w:eastAsia="Times New Roman" w:cstheme="minorHAnsi"/>
                <w:color w:val="0D0D0D"/>
                <w:lang w:eastAsia="en-GB"/>
              </w:rPr>
              <w:t xml:space="preserve">, and </w:t>
            </w:r>
            <w:r w:rsidR="00417628" w:rsidRPr="00387A38">
              <w:rPr>
                <w:rFonts w:eastAsia="Times New Roman" w:cstheme="minorHAnsi"/>
                <w:color w:val="0D0D0D"/>
                <w:lang w:eastAsia="en-GB"/>
              </w:rPr>
              <w:t>E</w:t>
            </w:r>
            <w:r w:rsidRPr="00387A38">
              <w:rPr>
                <w:rFonts w:eastAsia="Times New Roman" w:cstheme="minorHAnsi"/>
                <w:color w:val="0D0D0D"/>
                <w:lang w:eastAsia="en-GB"/>
              </w:rPr>
              <w:t xml:space="preserve">motional </w:t>
            </w:r>
            <w:r w:rsidR="00417628" w:rsidRPr="00387A38">
              <w:rPr>
                <w:rFonts w:eastAsia="Times New Roman" w:cstheme="minorHAnsi"/>
                <w:color w:val="0D0D0D"/>
                <w:lang w:eastAsia="en-GB"/>
              </w:rPr>
              <w:t>L</w:t>
            </w:r>
            <w:r w:rsidRPr="00387A38">
              <w:rPr>
                <w:rFonts w:eastAsia="Times New Roman" w:cstheme="minorHAnsi"/>
                <w:color w:val="0D0D0D"/>
                <w:lang w:eastAsia="en-GB"/>
              </w:rPr>
              <w:t xml:space="preserve">iteracy </w:t>
            </w:r>
            <w:r w:rsidR="00417628" w:rsidRPr="00387A38">
              <w:rPr>
                <w:rFonts w:eastAsia="Times New Roman" w:cstheme="minorHAnsi"/>
                <w:color w:val="0D0D0D"/>
                <w:lang w:eastAsia="en-GB"/>
              </w:rPr>
              <w:t>S</w:t>
            </w:r>
            <w:r w:rsidRPr="00387A38">
              <w:rPr>
                <w:rFonts w:eastAsia="Times New Roman" w:cstheme="minorHAnsi"/>
                <w:color w:val="0D0D0D"/>
                <w:lang w:eastAsia="en-GB"/>
              </w:rPr>
              <w:t xml:space="preserve">upport </w:t>
            </w:r>
            <w:r w:rsidR="00417628" w:rsidRPr="00387A38">
              <w:rPr>
                <w:rFonts w:eastAsia="Times New Roman" w:cstheme="minorHAnsi"/>
                <w:color w:val="0D0D0D"/>
                <w:lang w:eastAsia="en-GB"/>
              </w:rPr>
              <w:t>A</w:t>
            </w:r>
            <w:r w:rsidRPr="00387A38">
              <w:rPr>
                <w:rFonts w:eastAsia="Times New Roman" w:cstheme="minorHAnsi"/>
                <w:color w:val="0D0D0D"/>
                <w:lang w:eastAsia="en-GB"/>
              </w:rPr>
              <w:t xml:space="preserve">ssistant and other </w:t>
            </w:r>
            <w:r w:rsidR="009513CA" w:rsidRPr="00387A38">
              <w:rPr>
                <w:rFonts w:eastAsia="Times New Roman" w:cstheme="minorHAnsi"/>
                <w:color w:val="0D0D0D"/>
                <w:lang w:eastAsia="en-GB"/>
              </w:rPr>
              <w:t>trained</w:t>
            </w:r>
            <w:r w:rsidRPr="00387A38">
              <w:rPr>
                <w:rFonts w:eastAsia="Times New Roman" w:cstheme="minorHAnsi"/>
                <w:color w:val="0D0D0D"/>
                <w:lang w:eastAsia="en-GB"/>
              </w:rPr>
              <w:t xml:space="preserve"> staff to support specific academic needs such as speech and language therapy, language development</w:t>
            </w:r>
            <w:r w:rsidR="00417628" w:rsidRPr="00387A38">
              <w:rPr>
                <w:rFonts w:eastAsia="Times New Roman" w:cstheme="minorHAnsi"/>
                <w:color w:val="0D0D0D"/>
                <w:lang w:eastAsia="en-GB"/>
              </w:rPr>
              <w:t xml:space="preserve"> and </w:t>
            </w:r>
            <w:r w:rsidRPr="00387A38">
              <w:rPr>
                <w:rFonts w:eastAsia="Times New Roman" w:cstheme="minorHAnsi"/>
                <w:color w:val="0D0D0D"/>
                <w:lang w:eastAsia="en-GB"/>
              </w:rPr>
              <w:t>maths ski</w:t>
            </w:r>
            <w:r w:rsidR="009513CA" w:rsidRPr="00387A38">
              <w:rPr>
                <w:rFonts w:eastAsia="Times New Roman" w:cstheme="minorHAnsi"/>
                <w:color w:val="0D0D0D"/>
                <w:lang w:eastAsia="en-GB"/>
              </w:rPr>
              <w:t>l</w:t>
            </w:r>
            <w:r w:rsidRPr="00387A38">
              <w:rPr>
                <w:rFonts w:eastAsia="Times New Roman" w:cstheme="minorHAnsi"/>
                <w:color w:val="0D0D0D"/>
                <w:lang w:eastAsia="en-GB"/>
              </w:rPr>
              <w:t>ls</w:t>
            </w:r>
            <w:r w:rsidR="00417628" w:rsidRPr="00387A38">
              <w:rPr>
                <w:rFonts w:eastAsia="Times New Roman" w:cstheme="minorHAnsi"/>
                <w:color w:val="0D0D0D"/>
                <w:lang w:eastAsia="en-GB"/>
              </w:rPr>
              <w:t>.</w:t>
            </w:r>
          </w:p>
          <w:p w14:paraId="3A07D4A5" w14:textId="0E640BCF" w:rsidR="00584E80" w:rsidRPr="00387A38" w:rsidRDefault="00584E80" w:rsidP="00ED1BAA">
            <w:pPr>
              <w:shd w:val="clear" w:color="auto" w:fill="FFFFFF" w:themeFill="background1"/>
              <w:spacing w:after="0" w:line="240" w:lineRule="auto"/>
              <w:rPr>
                <w:rFonts w:eastAsia="Times New Roman" w:cstheme="minorHAnsi"/>
                <w:color w:val="0D0D0D"/>
                <w:lang w:eastAsia="en-GB"/>
              </w:rPr>
            </w:pPr>
          </w:p>
          <w:p w14:paraId="735E7115" w14:textId="28C90AAF" w:rsidR="00ED1BAA" w:rsidRPr="00387A38" w:rsidRDefault="00584E80" w:rsidP="00ED1BAA">
            <w:pPr>
              <w:shd w:val="clear" w:color="auto" w:fill="FFFFFF" w:themeFill="background1"/>
              <w:spacing w:after="0" w:line="240" w:lineRule="auto"/>
              <w:rPr>
                <w:rFonts w:eastAsia="Times New Roman" w:cstheme="minorHAnsi"/>
                <w:b/>
                <w:color w:val="0D0D0D"/>
                <w:lang w:eastAsia="en-GB"/>
              </w:rPr>
            </w:pPr>
            <w:r w:rsidRPr="00387A38">
              <w:rPr>
                <w:rFonts w:eastAsia="Times New Roman" w:cstheme="minorHAnsi"/>
                <w:color w:val="0D0D0D"/>
                <w:lang w:eastAsia="en-GB"/>
              </w:rPr>
              <w:t>We also empl</w:t>
            </w:r>
            <w:r w:rsidR="009513CA" w:rsidRPr="00387A38">
              <w:rPr>
                <w:rFonts w:eastAsia="Times New Roman" w:cstheme="minorHAnsi"/>
                <w:color w:val="0D0D0D"/>
                <w:lang w:eastAsia="en-GB"/>
              </w:rPr>
              <w:t>o</w:t>
            </w:r>
            <w:r w:rsidRPr="00387A38">
              <w:rPr>
                <w:rFonts w:eastAsia="Times New Roman" w:cstheme="minorHAnsi"/>
                <w:color w:val="0D0D0D"/>
                <w:lang w:eastAsia="en-GB"/>
              </w:rPr>
              <w:t>y an addi</w:t>
            </w:r>
            <w:r w:rsidR="00417628" w:rsidRPr="00387A38">
              <w:rPr>
                <w:rFonts w:eastAsia="Times New Roman" w:cstheme="minorHAnsi"/>
                <w:color w:val="0D0D0D"/>
                <w:lang w:eastAsia="en-GB"/>
              </w:rPr>
              <w:t>tional LSA in each year group (</w:t>
            </w:r>
            <w:r w:rsidRPr="00387A38">
              <w:rPr>
                <w:rFonts w:eastAsia="Times New Roman" w:cstheme="minorHAnsi"/>
                <w:color w:val="0D0D0D"/>
                <w:lang w:eastAsia="en-GB"/>
              </w:rPr>
              <w:t>taking the n</w:t>
            </w:r>
            <w:r w:rsidR="009513CA" w:rsidRPr="00387A38">
              <w:rPr>
                <w:rFonts w:eastAsia="Times New Roman" w:cstheme="minorHAnsi"/>
                <w:color w:val="0D0D0D"/>
                <w:lang w:eastAsia="en-GB"/>
              </w:rPr>
              <w:t>u</w:t>
            </w:r>
            <w:r w:rsidRPr="00387A38">
              <w:rPr>
                <w:rFonts w:eastAsia="Times New Roman" w:cstheme="minorHAnsi"/>
                <w:color w:val="0D0D0D"/>
                <w:lang w:eastAsia="en-GB"/>
              </w:rPr>
              <w:t xml:space="preserve">mber to three in each) to ensure that the </w:t>
            </w:r>
            <w:r w:rsidR="009513CA" w:rsidRPr="00387A38">
              <w:rPr>
                <w:rFonts w:eastAsia="Times New Roman" w:cstheme="minorHAnsi"/>
                <w:color w:val="0D0D0D"/>
                <w:lang w:eastAsia="en-GB"/>
              </w:rPr>
              <w:t>interventions</w:t>
            </w:r>
            <w:r w:rsidRPr="00387A38">
              <w:rPr>
                <w:rFonts w:eastAsia="Times New Roman" w:cstheme="minorHAnsi"/>
                <w:color w:val="0D0D0D"/>
                <w:lang w:eastAsia="en-GB"/>
              </w:rPr>
              <w:t xml:space="preserve"> can be carried out each a</w:t>
            </w:r>
            <w:r w:rsidR="009513CA" w:rsidRPr="00387A38">
              <w:rPr>
                <w:rFonts w:eastAsia="Times New Roman" w:cstheme="minorHAnsi"/>
                <w:color w:val="0D0D0D"/>
                <w:lang w:eastAsia="en-GB"/>
              </w:rPr>
              <w:t>n</w:t>
            </w:r>
            <w:r w:rsidRPr="00387A38">
              <w:rPr>
                <w:rFonts w:eastAsia="Times New Roman" w:cstheme="minorHAnsi"/>
                <w:color w:val="0D0D0D"/>
                <w:lang w:eastAsia="en-GB"/>
              </w:rPr>
              <w:t xml:space="preserve">d every day and to support </w:t>
            </w:r>
            <w:r w:rsidR="00E14853" w:rsidRPr="00387A38">
              <w:rPr>
                <w:rFonts w:eastAsia="Times New Roman" w:cstheme="minorHAnsi"/>
                <w:color w:val="0D0D0D"/>
                <w:lang w:eastAsia="en-GB"/>
              </w:rPr>
              <w:t>in focus Literacy, numeracy and phonics sessions</w:t>
            </w:r>
            <w:r w:rsidR="00417628" w:rsidRPr="00387A38">
              <w:rPr>
                <w:rFonts w:eastAsia="Times New Roman" w:cstheme="minorHAnsi"/>
                <w:color w:val="0D0D0D"/>
                <w:lang w:eastAsia="en-GB"/>
              </w:rPr>
              <w:t>.</w:t>
            </w:r>
          </w:p>
          <w:p w14:paraId="27118CA5" w14:textId="3F14C18B" w:rsidR="00ED1BAA" w:rsidRPr="00387A38" w:rsidRDefault="00ED1BAA" w:rsidP="00ED1BAA">
            <w:pPr>
              <w:spacing w:after="0" w:line="240" w:lineRule="auto"/>
              <w:rPr>
                <w:rFonts w:eastAsia="Times New Roman" w:cstheme="minorHAnsi"/>
                <w:b/>
                <w:color w:val="0D0D0D"/>
                <w:lang w:eastAsia="en-GB"/>
              </w:rPr>
            </w:pPr>
          </w:p>
        </w:tc>
      </w:tr>
    </w:tbl>
    <w:p w14:paraId="497E71C5" w14:textId="77777777" w:rsidR="004D387E" w:rsidRPr="00387A38" w:rsidRDefault="004D387E" w:rsidP="004D387E">
      <w:pPr>
        <w:tabs>
          <w:tab w:val="left" w:pos="14844"/>
        </w:tabs>
        <w:spacing w:after="240" w:line="288" w:lineRule="auto"/>
        <w:ind w:right="-40"/>
        <w:rPr>
          <w:rFonts w:eastAsia="Arial" w:cstheme="minorHAnsi"/>
          <w:color w:val="050505"/>
          <w:spacing w:val="1"/>
          <w:lang w:eastAsia="en-GB"/>
        </w:rPr>
      </w:pPr>
    </w:p>
    <w:sectPr w:rsidR="004D387E" w:rsidRPr="00387A38" w:rsidSect="0093438D">
      <w:footerReference w:type="default" r:id="rId7"/>
      <w:pgSz w:w="16838" w:h="11906" w:orient="landscape"/>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B796" w14:textId="77777777" w:rsidR="002D5F4F" w:rsidRDefault="002D5F4F" w:rsidP="002D5F4F">
      <w:pPr>
        <w:spacing w:after="0" w:line="240" w:lineRule="auto"/>
      </w:pPr>
      <w:r>
        <w:separator/>
      </w:r>
    </w:p>
  </w:endnote>
  <w:endnote w:type="continuationSeparator" w:id="0">
    <w:p w14:paraId="62788480" w14:textId="77777777" w:rsidR="002D5F4F" w:rsidRDefault="002D5F4F" w:rsidP="002D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95938"/>
      <w:docPartObj>
        <w:docPartGallery w:val="Page Numbers (Bottom of Page)"/>
        <w:docPartUnique/>
      </w:docPartObj>
    </w:sdtPr>
    <w:sdtEndPr>
      <w:rPr>
        <w:noProof/>
      </w:rPr>
    </w:sdtEndPr>
    <w:sdtContent>
      <w:p w14:paraId="2E0704FB" w14:textId="09591CC6" w:rsidR="002D5F4F" w:rsidRDefault="002D5F4F">
        <w:pPr>
          <w:pStyle w:val="Footer"/>
        </w:pPr>
        <w:r>
          <w:fldChar w:fldCharType="begin"/>
        </w:r>
        <w:r>
          <w:instrText xml:space="preserve"> PAGE   \* MERGEFORMAT </w:instrText>
        </w:r>
        <w:r>
          <w:fldChar w:fldCharType="separate"/>
        </w:r>
        <w:r w:rsidR="00B30D94">
          <w:rPr>
            <w:noProof/>
          </w:rPr>
          <w:t>11</w:t>
        </w:r>
        <w:r>
          <w:rPr>
            <w:noProof/>
          </w:rPr>
          <w:fldChar w:fldCharType="end"/>
        </w:r>
      </w:p>
    </w:sdtContent>
  </w:sdt>
  <w:p w14:paraId="01A38864" w14:textId="77777777" w:rsidR="002D5F4F" w:rsidRDefault="002D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3EB3" w14:textId="77777777" w:rsidR="002D5F4F" w:rsidRDefault="002D5F4F" w:rsidP="002D5F4F">
      <w:pPr>
        <w:spacing w:after="0" w:line="240" w:lineRule="auto"/>
      </w:pPr>
      <w:r>
        <w:separator/>
      </w:r>
    </w:p>
  </w:footnote>
  <w:footnote w:type="continuationSeparator" w:id="0">
    <w:p w14:paraId="16363917" w14:textId="77777777" w:rsidR="002D5F4F" w:rsidRDefault="002D5F4F" w:rsidP="002D5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C5A788B"/>
    <w:multiLevelType w:val="hybridMultilevel"/>
    <w:tmpl w:val="8AD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50F93569"/>
    <w:multiLevelType w:val="hybridMultilevel"/>
    <w:tmpl w:val="370E7A62"/>
    <w:lvl w:ilvl="0" w:tplc="FE64E33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E81102"/>
    <w:multiLevelType w:val="hybridMultilevel"/>
    <w:tmpl w:val="5BCC110C"/>
    <w:lvl w:ilvl="0" w:tplc="9F2E1ED0">
      <w:start w:val="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4"/>
  </w:num>
  <w:num w:numId="4">
    <w:abstractNumId w:val="4"/>
  </w:num>
  <w:num w:numId="5">
    <w:abstractNumId w:val="10"/>
  </w:num>
  <w:num w:numId="6">
    <w:abstractNumId w:val="13"/>
  </w:num>
  <w:num w:numId="7">
    <w:abstractNumId w:val="11"/>
  </w:num>
  <w:num w:numId="8">
    <w:abstractNumId w:val="1"/>
  </w:num>
  <w:num w:numId="9">
    <w:abstractNumId w:val="2"/>
  </w:num>
  <w:num w:numId="10">
    <w:abstractNumId w:val="3"/>
  </w:num>
  <w:num w:numId="11">
    <w:abstractNumId w:val="6"/>
  </w:num>
  <w:num w:numId="12">
    <w:abstractNumId w:val="9"/>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2672"/>
    <w:rsid w:val="00073216"/>
    <w:rsid w:val="00083C3C"/>
    <w:rsid w:val="000C5156"/>
    <w:rsid w:val="0011567C"/>
    <w:rsid w:val="001278EC"/>
    <w:rsid w:val="001818ED"/>
    <w:rsid w:val="001A363B"/>
    <w:rsid w:val="001C4036"/>
    <w:rsid w:val="001D5422"/>
    <w:rsid w:val="00265912"/>
    <w:rsid w:val="00277E87"/>
    <w:rsid w:val="002A1834"/>
    <w:rsid w:val="002D5F4F"/>
    <w:rsid w:val="002E04E7"/>
    <w:rsid w:val="0030177E"/>
    <w:rsid w:val="00346F73"/>
    <w:rsid w:val="00372A11"/>
    <w:rsid w:val="00387A38"/>
    <w:rsid w:val="003C04C9"/>
    <w:rsid w:val="003E5332"/>
    <w:rsid w:val="00417628"/>
    <w:rsid w:val="004337F8"/>
    <w:rsid w:val="00453EB9"/>
    <w:rsid w:val="00460439"/>
    <w:rsid w:val="00466D32"/>
    <w:rsid w:val="004739DC"/>
    <w:rsid w:val="004A5637"/>
    <w:rsid w:val="004D387E"/>
    <w:rsid w:val="004E2166"/>
    <w:rsid w:val="0055232B"/>
    <w:rsid w:val="00584E80"/>
    <w:rsid w:val="005B5289"/>
    <w:rsid w:val="005E671B"/>
    <w:rsid w:val="00663F78"/>
    <w:rsid w:val="00674BC6"/>
    <w:rsid w:val="006A5E7B"/>
    <w:rsid w:val="00751EB7"/>
    <w:rsid w:val="00772F46"/>
    <w:rsid w:val="00780BAD"/>
    <w:rsid w:val="00787874"/>
    <w:rsid w:val="007D2A3B"/>
    <w:rsid w:val="008A0787"/>
    <w:rsid w:val="008C2529"/>
    <w:rsid w:val="008D3A9C"/>
    <w:rsid w:val="008E5D25"/>
    <w:rsid w:val="0093438D"/>
    <w:rsid w:val="009513CA"/>
    <w:rsid w:val="00956F35"/>
    <w:rsid w:val="009A759A"/>
    <w:rsid w:val="009B2B88"/>
    <w:rsid w:val="009E70D2"/>
    <w:rsid w:val="00A3424B"/>
    <w:rsid w:val="00A36F99"/>
    <w:rsid w:val="00A9785C"/>
    <w:rsid w:val="00AD3B0A"/>
    <w:rsid w:val="00AD5ED9"/>
    <w:rsid w:val="00B15725"/>
    <w:rsid w:val="00B30D94"/>
    <w:rsid w:val="00BA6FB8"/>
    <w:rsid w:val="00BC508C"/>
    <w:rsid w:val="00C2063C"/>
    <w:rsid w:val="00C403AB"/>
    <w:rsid w:val="00CA5BD9"/>
    <w:rsid w:val="00CD5897"/>
    <w:rsid w:val="00CE50EE"/>
    <w:rsid w:val="00D36799"/>
    <w:rsid w:val="00D431D5"/>
    <w:rsid w:val="00DE0CB6"/>
    <w:rsid w:val="00E01D15"/>
    <w:rsid w:val="00E14853"/>
    <w:rsid w:val="00E640A5"/>
    <w:rsid w:val="00EA149A"/>
    <w:rsid w:val="00EB6FF7"/>
    <w:rsid w:val="00ED1BAA"/>
    <w:rsid w:val="00F4249F"/>
    <w:rsid w:val="00F57AF4"/>
    <w:rsid w:val="00FC3797"/>
    <w:rsid w:val="00FC4BD4"/>
    <w:rsid w:val="00FC7123"/>
    <w:rsid w:val="00FD19B2"/>
    <w:rsid w:val="00FD30CD"/>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4BC6CFE4-5FC3-42E2-B136-97098C7B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8D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9C"/>
    <w:rPr>
      <w:rFonts w:ascii="Segoe UI" w:hAnsi="Segoe UI" w:cs="Segoe UI"/>
      <w:sz w:val="18"/>
      <w:szCs w:val="18"/>
    </w:rPr>
  </w:style>
  <w:style w:type="paragraph" w:styleId="Header">
    <w:name w:val="header"/>
    <w:basedOn w:val="Normal"/>
    <w:link w:val="HeaderChar"/>
    <w:uiPriority w:val="99"/>
    <w:unhideWhenUsed/>
    <w:rsid w:val="002D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F4F"/>
  </w:style>
  <w:style w:type="paragraph" w:styleId="Footer">
    <w:name w:val="footer"/>
    <w:basedOn w:val="Normal"/>
    <w:link w:val="FooterChar"/>
    <w:uiPriority w:val="99"/>
    <w:unhideWhenUsed/>
    <w:rsid w:val="002D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4F"/>
  </w:style>
  <w:style w:type="paragraph" w:styleId="ListParagraph">
    <w:name w:val="List Paragraph"/>
    <w:basedOn w:val="Normal"/>
    <w:uiPriority w:val="34"/>
    <w:qFormat/>
    <w:rsid w:val="002A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KETHERO, Steve</dc:creator>
  <cp:lastModifiedBy>T Townshend</cp:lastModifiedBy>
  <cp:revision>7</cp:revision>
  <cp:lastPrinted>2019-07-04T08:37:00Z</cp:lastPrinted>
  <dcterms:created xsi:type="dcterms:W3CDTF">2021-09-27T07:15:00Z</dcterms:created>
  <dcterms:modified xsi:type="dcterms:W3CDTF">2021-09-27T08:12:00Z</dcterms:modified>
</cp:coreProperties>
</file>